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C8C" w:rsidRPr="00EA4C8C" w:rsidRDefault="00EA4C8C" w:rsidP="00EA4C8C">
      <w:pPr>
        <w:spacing w:after="0"/>
        <w:jc w:val="right"/>
        <w:rPr>
          <w:rFonts w:ascii="TH SarabunPSK" w:hAnsi="TH SarabunPSK" w:cs="TH SarabunPSK"/>
          <w:b/>
          <w:bCs/>
          <w:sz w:val="104"/>
          <w:szCs w:val="104"/>
        </w:rPr>
      </w:pPr>
      <w:r w:rsidRPr="00EA4C8C">
        <w:rPr>
          <w:rFonts w:ascii="TH SarabunPSK" w:hAnsi="TH SarabunPSK" w:cs="TH SarabunPSK" w:hint="cs"/>
          <w:b/>
          <w:bCs/>
          <w:sz w:val="108"/>
          <w:szCs w:val="108"/>
          <w:cs/>
          <w:lang w:val="en-SG"/>
        </w:rPr>
        <w:tab/>
      </w:r>
      <w:r w:rsidRPr="00EA4C8C">
        <w:rPr>
          <w:rFonts w:ascii="TH SarabunPSK" w:hAnsi="TH SarabunPSK" w:cs="TH SarabunPSK"/>
          <w:b/>
          <w:bCs/>
          <w:sz w:val="104"/>
          <w:szCs w:val="104"/>
          <w:cs/>
        </w:rPr>
        <w:t>คู่มือ</w:t>
      </w:r>
      <w:r w:rsidRPr="00EA4C8C">
        <w:rPr>
          <w:rFonts w:ascii="TH SarabunPSK" w:hAnsi="TH SarabunPSK" w:cs="TH SarabunPSK" w:hint="cs"/>
          <w:b/>
          <w:bCs/>
          <w:sz w:val="104"/>
          <w:szCs w:val="104"/>
          <w:cs/>
        </w:rPr>
        <w:t>ประกอบ</w:t>
      </w:r>
      <w:r w:rsidRPr="00EA4C8C">
        <w:rPr>
          <w:rFonts w:ascii="TH SarabunPSK" w:hAnsi="TH SarabunPSK" w:cs="TH SarabunPSK"/>
          <w:b/>
          <w:bCs/>
          <w:sz w:val="104"/>
          <w:szCs w:val="104"/>
          <w:cs/>
        </w:rPr>
        <w:t>การอบรม</w:t>
      </w:r>
    </w:p>
    <w:p w:rsidR="00EA4C8C" w:rsidRPr="00EA4C8C" w:rsidRDefault="00EA4C8C" w:rsidP="001008C7">
      <w:pPr>
        <w:spacing w:after="0"/>
        <w:jc w:val="center"/>
        <w:rPr>
          <w:rFonts w:ascii="TH SarabunPSK" w:hAnsi="TH SarabunPSK" w:cs="TH SarabunPSK"/>
          <w:b/>
          <w:bCs/>
          <w:sz w:val="78"/>
          <w:szCs w:val="78"/>
        </w:rPr>
      </w:pPr>
      <w:r w:rsidRPr="00EA4C8C">
        <w:rPr>
          <w:rFonts w:ascii="TH SarabunPSK" w:hAnsi="TH SarabunPSK" w:cs="TH SarabunPSK" w:hint="cs"/>
          <w:b/>
          <w:bCs/>
          <w:sz w:val="78"/>
          <w:szCs w:val="78"/>
          <w:cs/>
        </w:rPr>
        <w:t xml:space="preserve">การขับเคลื่อนกระบวนการ </w:t>
      </w:r>
      <w:r w:rsidRPr="00EA4C8C">
        <w:rPr>
          <w:rFonts w:ascii="TH SarabunPSK" w:hAnsi="TH SarabunPSK" w:cs="TH SarabunPSK"/>
          <w:b/>
          <w:bCs/>
          <w:sz w:val="78"/>
          <w:szCs w:val="78"/>
        </w:rPr>
        <w:t>PLC</w:t>
      </w:r>
    </w:p>
    <w:p w:rsidR="00EA4C8C" w:rsidRPr="00EA4C8C" w:rsidRDefault="00EA4C8C" w:rsidP="00EA4C8C">
      <w:pPr>
        <w:spacing w:after="0"/>
        <w:jc w:val="center"/>
        <w:rPr>
          <w:rFonts w:ascii="TH SarabunPSK" w:hAnsi="TH SarabunPSK" w:cs="TH SarabunPSK"/>
          <w:b/>
          <w:bCs/>
          <w:sz w:val="68"/>
          <w:szCs w:val="68"/>
          <w:lang w:val="en-SG"/>
        </w:rPr>
      </w:pPr>
      <w:r w:rsidRPr="00EA4C8C">
        <w:rPr>
          <w:rFonts w:ascii="TH SarabunPSK" w:hAnsi="TH SarabunPSK" w:cs="TH SarabunPSK"/>
          <w:b/>
          <w:bCs/>
          <w:sz w:val="72"/>
          <w:szCs w:val="72"/>
        </w:rPr>
        <w:t xml:space="preserve">(Professional Learning Community) </w:t>
      </w:r>
      <w:r w:rsidRPr="00EA4C8C">
        <w:rPr>
          <w:rFonts w:ascii="TH SarabunPSK" w:hAnsi="TH SarabunPSK" w:cs="TH SarabunPSK"/>
          <w:b/>
          <w:bCs/>
          <w:sz w:val="72"/>
          <w:szCs w:val="72"/>
        </w:rPr>
        <w:br/>
      </w:r>
      <w:r w:rsidRPr="00EA4C8C">
        <w:rPr>
          <w:rFonts w:ascii="TH SarabunPSK" w:hAnsi="TH SarabunPSK" w:cs="TH SarabunPSK"/>
          <w:b/>
          <w:bCs/>
          <w:sz w:val="64"/>
          <w:szCs w:val="64"/>
        </w:rPr>
        <w:t>“</w:t>
      </w:r>
      <w:r w:rsidRPr="00EA4C8C">
        <w:rPr>
          <w:rFonts w:ascii="TH SarabunPSK" w:hAnsi="TH SarabunPSK" w:cs="TH SarabunPSK"/>
          <w:b/>
          <w:bCs/>
          <w:sz w:val="64"/>
          <w:szCs w:val="64"/>
          <w:cs/>
        </w:rPr>
        <w:t>ชุมชนการเรียนรู้ทางวิชาชีพ</w:t>
      </w:r>
      <w:r w:rsidRPr="00EA4C8C">
        <w:rPr>
          <w:rFonts w:ascii="TH SarabunPSK" w:hAnsi="TH SarabunPSK" w:cs="TH SarabunPSK"/>
          <w:b/>
          <w:bCs/>
          <w:sz w:val="64"/>
          <w:szCs w:val="64"/>
        </w:rPr>
        <w:t>”</w:t>
      </w:r>
      <w:r w:rsidRPr="00EA4C8C">
        <w:rPr>
          <w:rFonts w:ascii="TH SarabunPSK" w:hAnsi="TH SarabunPSK" w:cs="TH SarabunPSK" w:hint="cs"/>
          <w:b/>
          <w:bCs/>
          <w:sz w:val="64"/>
          <w:szCs w:val="64"/>
          <w:cs/>
        </w:rPr>
        <w:t xml:space="preserve"> สู่สถานศึกษา</w:t>
      </w: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  <w:bookmarkStart w:id="0" w:name="_GoBack"/>
      <w:bookmarkEnd w:id="0"/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379BAC3" wp14:editId="3FFE9372">
            <wp:simplePos x="0" y="0"/>
            <wp:positionH relativeFrom="column">
              <wp:posOffset>956842</wp:posOffset>
            </wp:positionH>
            <wp:positionV relativeFrom="paragraph">
              <wp:posOffset>230271</wp:posOffset>
            </wp:positionV>
            <wp:extent cx="4053205" cy="2860040"/>
            <wp:effectExtent l="0" t="0" r="0" b="0"/>
            <wp:wrapNone/>
            <wp:docPr id="9" name="Picture 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5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cs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</w:p>
    <w:p w:rsid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246B56A1" wp14:editId="44E72CA3">
            <wp:simplePos x="0" y="0"/>
            <wp:positionH relativeFrom="column">
              <wp:posOffset>0</wp:posOffset>
            </wp:positionH>
            <wp:positionV relativeFrom="paragraph">
              <wp:posOffset>-254</wp:posOffset>
            </wp:positionV>
            <wp:extent cx="1309421" cy="1309421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6128.สพฐ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421" cy="130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8C" w:rsidRPr="00EA4C8C" w:rsidRDefault="00EA4C8C" w:rsidP="00EA4C8C">
      <w:pPr>
        <w:spacing w:after="0"/>
        <w:rPr>
          <w:rFonts w:ascii="TH SarabunPSK" w:hAnsi="TH SarabunPSK" w:cs="TH SarabunPSK"/>
          <w:b/>
          <w:bCs/>
          <w:sz w:val="36"/>
          <w:szCs w:val="36"/>
          <w:lang w:val="en-SG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  <w:lang w:val="en-SG"/>
        </w:rPr>
        <w:t xml:space="preserve">                             </w:t>
      </w:r>
      <w:r w:rsidRPr="00EA4C8C">
        <w:rPr>
          <w:rFonts w:ascii="TH SarabunPSK" w:hAnsi="TH SarabunPSK" w:cs="TH SarabunPSK" w:hint="cs"/>
          <w:b/>
          <w:bCs/>
          <w:sz w:val="46"/>
          <w:szCs w:val="46"/>
          <w:cs/>
          <w:lang w:val="en-SG"/>
        </w:rPr>
        <w:t>สำนักพัฒนาครูและบุคลากรการศึกษาขั้นพื้นฐาน</w:t>
      </w:r>
      <w:r w:rsidRPr="00EA4C8C">
        <w:rPr>
          <w:rFonts w:ascii="TH SarabunPSK" w:hAnsi="TH SarabunPSK" w:cs="TH SarabunPSK" w:hint="cs"/>
          <w:b/>
          <w:bCs/>
          <w:sz w:val="46"/>
          <w:szCs w:val="46"/>
          <w:cs/>
          <w:lang w:val="en-SG"/>
        </w:rPr>
        <w:br/>
        <w:t xml:space="preserve">                         สำนักงานคณะกรรมการการศึกษาขั้นพื้นฐาน</w:t>
      </w:r>
      <w:r w:rsidRPr="00EA4C8C">
        <w:rPr>
          <w:rFonts w:ascii="TH SarabunPSK" w:hAnsi="TH SarabunPSK" w:cs="TH SarabunPSK"/>
          <w:b/>
          <w:bCs/>
          <w:sz w:val="46"/>
          <w:szCs w:val="46"/>
          <w:cs/>
          <w:lang w:val="en-SG"/>
        </w:rPr>
        <w:br/>
      </w:r>
      <w:r w:rsidRPr="00EA4C8C">
        <w:rPr>
          <w:rFonts w:ascii="TH SarabunPSK" w:hAnsi="TH SarabunPSK" w:cs="TH SarabunPSK" w:hint="cs"/>
          <w:b/>
          <w:bCs/>
          <w:sz w:val="46"/>
          <w:szCs w:val="46"/>
          <w:cs/>
          <w:lang w:val="en-SG"/>
        </w:rPr>
        <w:t xml:space="preserve">                                       กระทรวงศึกษาธิการ</w:t>
      </w:r>
    </w:p>
    <w:p w:rsidR="00EA4C8C" w:rsidRDefault="00EA4C8C" w:rsidP="00F0530B">
      <w:pPr>
        <w:spacing w:after="0"/>
        <w:jc w:val="center"/>
        <w:rPr>
          <w:rFonts w:ascii="TH SarabunPSK" w:hAnsi="TH SarabunPSK" w:cs="TH SarabunPSK"/>
          <w:b/>
          <w:bCs/>
          <w:sz w:val="32"/>
          <w:szCs w:val="40"/>
        </w:rPr>
      </w:pPr>
    </w:p>
    <w:p w:rsidR="002F7706" w:rsidRDefault="002F7706" w:rsidP="00F0530B">
      <w:pPr>
        <w:spacing w:after="0"/>
        <w:jc w:val="center"/>
        <w:rPr>
          <w:rFonts w:ascii="TH SarabunPSK" w:hAnsi="TH SarabunPSK" w:cs="TH SarabunPSK"/>
          <w:b/>
          <w:bCs/>
          <w:sz w:val="32"/>
          <w:szCs w:val="40"/>
        </w:rPr>
      </w:pPr>
      <w:r w:rsidRPr="004252C9">
        <w:rPr>
          <w:rFonts w:ascii="TH SarabunPSK" w:hAnsi="TH SarabunPSK" w:cs="TH SarabunPSK"/>
          <w:b/>
          <w:bCs/>
          <w:sz w:val="32"/>
          <w:szCs w:val="40"/>
          <w:cs/>
        </w:rPr>
        <w:lastRenderedPageBreak/>
        <w:t>คำนำ</w:t>
      </w:r>
    </w:p>
    <w:p w:rsidR="002F7706" w:rsidRPr="002F7706" w:rsidRDefault="00F0530B" w:rsidP="00F0530B">
      <w:pPr>
        <w:spacing w:before="120" w:after="0"/>
        <w:jc w:val="both"/>
        <w:rPr>
          <w:rFonts w:ascii="TH SarabunPSK" w:hAnsi="TH SarabunPSK" w:cs="TH SarabunPSK"/>
          <w:b/>
          <w:bCs/>
          <w:sz w:val="32"/>
          <w:szCs w:val="40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การเปล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ี่</w:t>
      </w:r>
      <w:r w:rsidR="002F7706">
        <w:rPr>
          <w:rFonts w:ascii="TH SarabunPSK" w:hAnsi="TH SarabunPSK" w:cs="TH SarabunPSK"/>
          <w:sz w:val="32"/>
          <w:szCs w:val="32"/>
          <w:cs/>
        </w:rPr>
        <w:t>ย</w:t>
      </w:r>
      <w:r w:rsidR="00403591">
        <w:rPr>
          <w:rFonts w:ascii="TH SarabunPSK" w:hAnsi="TH SarabunPSK" w:cs="TH SarabunPSK"/>
          <w:sz w:val="32"/>
          <w:szCs w:val="32"/>
          <w:cs/>
        </w:rPr>
        <w:t>นแปลงในยุคศตวรรษที่ 21 ส</w:t>
      </w:r>
      <w:r w:rsidR="00403591">
        <w:rPr>
          <w:rFonts w:ascii="TH SarabunPSK" w:hAnsi="TH SarabunPSK" w:cs="TH SarabunPSK" w:hint="cs"/>
          <w:sz w:val="32"/>
          <w:szCs w:val="32"/>
          <w:cs/>
        </w:rPr>
        <w:t>่ง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ผลต</w:t>
      </w:r>
      <w:r w:rsidR="002F7706">
        <w:rPr>
          <w:rFonts w:ascii="TH SarabunPSK" w:hAnsi="TH SarabunPSK" w:cs="TH SarabunPSK" w:hint="cs"/>
          <w:sz w:val="32"/>
          <w:szCs w:val="32"/>
          <w:cs/>
        </w:rPr>
        <w:t>่</w:t>
      </w:r>
      <w:r w:rsidR="002F7706">
        <w:rPr>
          <w:rFonts w:ascii="TH SarabunPSK" w:hAnsi="TH SarabunPSK" w:cs="TH SarabunPSK"/>
          <w:sz w:val="32"/>
          <w:szCs w:val="32"/>
          <w:cs/>
        </w:rPr>
        <w:t>อ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ว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ิ</w:t>
      </w:r>
      <w:r w:rsidR="002F7706">
        <w:rPr>
          <w:rFonts w:ascii="TH SarabunPSK" w:hAnsi="TH SarabunPSK" w:cs="TH SarabunPSK"/>
          <w:sz w:val="32"/>
          <w:szCs w:val="32"/>
          <w:cs/>
        </w:rPr>
        <w:t>ถ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ี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ชีวีติของคนในส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ั</w:t>
      </w:r>
      <w:r w:rsidR="002F7706">
        <w:rPr>
          <w:rFonts w:ascii="TH SarabunPSK" w:hAnsi="TH SarabunPSK" w:cs="TH SarabunPSK"/>
          <w:sz w:val="32"/>
          <w:szCs w:val="32"/>
          <w:cs/>
        </w:rPr>
        <w:t>ง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คม ระบบการศ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ึ</w:t>
      </w:r>
      <w:r w:rsidR="002F7706">
        <w:rPr>
          <w:rFonts w:ascii="TH SarabunPSK" w:hAnsi="TH SarabunPSK" w:cs="TH SarabunPSK"/>
          <w:sz w:val="32"/>
          <w:szCs w:val="32"/>
          <w:cs/>
        </w:rPr>
        <w:t>ก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ษา</w:t>
      </w:r>
      <w:r w:rsidR="002F7706">
        <w:rPr>
          <w:rFonts w:ascii="TH SarabunPSK" w:hAnsi="TH SarabunPSK" w:cs="TH SarabunPSK" w:hint="cs"/>
          <w:sz w:val="32"/>
          <w:szCs w:val="32"/>
          <w:cs/>
        </w:rPr>
        <w:t xml:space="preserve">จึงจำเป็นต้องพัฒนา 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ตอ</w:t>
      </w:r>
      <w:r w:rsidR="002F7706">
        <w:rPr>
          <w:rFonts w:ascii="TH SarabunPSK" w:hAnsi="TH SarabunPSK" w:cs="TH SarabunPSK"/>
          <w:sz w:val="32"/>
          <w:szCs w:val="32"/>
          <w:cs/>
        </w:rPr>
        <w:t>บสนองต</w:t>
      </w:r>
      <w:r w:rsidR="002F7706">
        <w:rPr>
          <w:rFonts w:ascii="TH SarabunPSK" w:hAnsi="TH SarabunPSK" w:cs="TH SarabunPSK" w:hint="cs"/>
          <w:sz w:val="32"/>
          <w:szCs w:val="32"/>
          <w:cs/>
        </w:rPr>
        <w:t>่</w:t>
      </w:r>
      <w:r w:rsidR="002F7706">
        <w:rPr>
          <w:rFonts w:ascii="TH SarabunPSK" w:hAnsi="TH SarabunPSK" w:cs="TH SarabunPSK"/>
          <w:sz w:val="32"/>
          <w:szCs w:val="32"/>
          <w:cs/>
        </w:rPr>
        <w:t>อการเปลี่ยนแปลงที่เกิดข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ึ้</w:t>
      </w:r>
      <w:r w:rsidR="002F7706">
        <w:rPr>
          <w:rFonts w:ascii="TH SarabunPSK" w:hAnsi="TH SarabunPSK" w:cs="TH SarabunPSK"/>
          <w:sz w:val="32"/>
          <w:szCs w:val="32"/>
          <w:cs/>
        </w:rPr>
        <w:t>น</w:t>
      </w:r>
      <w:r w:rsidR="002F7706">
        <w:rPr>
          <w:rFonts w:ascii="TH SarabunPSK" w:hAnsi="TH SarabunPSK" w:cs="TH SarabunPSK" w:hint="cs"/>
          <w:sz w:val="32"/>
          <w:szCs w:val="32"/>
          <w:cs/>
        </w:rPr>
        <w:t xml:space="preserve">นี้ด้วย  </w:t>
      </w:r>
      <w:r w:rsidR="002F7706">
        <w:rPr>
          <w:rFonts w:ascii="TH SarabunPSK" w:hAnsi="TH SarabunPSK" w:cs="TH SarabunPSK"/>
          <w:sz w:val="32"/>
          <w:szCs w:val="32"/>
          <w:cs/>
        </w:rPr>
        <w:t xml:space="preserve"> เดิมการศึกษา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มุ่งเน้นให้ผู้เรียน</w:t>
      </w:r>
      <w:r w:rsidR="002F7706">
        <w:rPr>
          <w:rFonts w:ascii="TH SarabunPSK" w:hAnsi="TH SarabunPSK" w:cs="TH SarabunPSK"/>
          <w:sz w:val="32"/>
          <w:szCs w:val="32"/>
          <w:cs/>
        </w:rPr>
        <w:t>มีทักษะเพ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ี</w:t>
      </w:r>
      <w:r w:rsidR="002F7706">
        <w:rPr>
          <w:rFonts w:ascii="TH SarabunPSK" w:hAnsi="TH SarabunPSK" w:cs="TH SarabunPSK"/>
          <w:sz w:val="32"/>
          <w:szCs w:val="32"/>
          <w:cs/>
        </w:rPr>
        <w:t>ยงอ</w:t>
      </w:r>
      <w:r w:rsidR="002F7706">
        <w:rPr>
          <w:rFonts w:ascii="TH SarabunPSK" w:hAnsi="TH SarabunPSK" w:cs="TH SarabunPSK" w:hint="cs"/>
          <w:sz w:val="32"/>
          <w:szCs w:val="32"/>
          <w:cs/>
        </w:rPr>
        <w:t>่</w:t>
      </w:r>
      <w:r w:rsidR="002F7706">
        <w:rPr>
          <w:rFonts w:ascii="TH SarabunPSK" w:hAnsi="TH SarabunPSK" w:cs="TH SarabunPSK"/>
          <w:sz w:val="32"/>
          <w:szCs w:val="32"/>
          <w:cs/>
        </w:rPr>
        <w:t>านออกเขียนได</w:t>
      </w:r>
      <w:r w:rsidR="002F7706">
        <w:rPr>
          <w:rFonts w:ascii="TH SarabunPSK" w:hAnsi="TH SarabunPSK" w:cs="TH SarabunPSK" w:hint="cs"/>
          <w:sz w:val="32"/>
          <w:szCs w:val="32"/>
          <w:cs/>
        </w:rPr>
        <w:t>้เท่านั้น</w:t>
      </w:r>
      <w:r w:rsidR="004273E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7706">
        <w:rPr>
          <w:rFonts w:ascii="TH SarabunPSK" w:hAnsi="TH SarabunPSK" w:cs="TH SarabunPSK" w:hint="cs"/>
          <w:sz w:val="32"/>
          <w:szCs w:val="32"/>
          <w:cs/>
        </w:rPr>
        <w:t>แต่สำหรับใน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ศตวรรษที่ 21 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ต้องมุ่งเน้นให้ผู้เรียนเกิดการป</w:t>
      </w:r>
      <w:r w:rsidR="004273EE">
        <w:rPr>
          <w:rFonts w:ascii="TH SarabunPSK" w:hAnsi="TH SarabunPSK" w:cs="TH SarabunPSK" w:hint="cs"/>
          <w:sz w:val="32"/>
          <w:szCs w:val="32"/>
          <w:cs/>
        </w:rPr>
        <w:t>ฏิ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บัติ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 และ</w:t>
      </w:r>
      <w:r w:rsidR="002F7706">
        <w:rPr>
          <w:rFonts w:ascii="TH SarabunPSK" w:hAnsi="TH SarabunPSK" w:cs="TH SarabunPSK" w:hint="cs"/>
          <w:sz w:val="32"/>
          <w:szCs w:val="32"/>
          <w:cs/>
        </w:rPr>
        <w:t>การสร้างแรงบันดาลใจ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ไปพรอมกัน กลา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วคือ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 จะไม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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นเพียงผู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รับ (</w:t>
      </w:r>
      <w:r w:rsidR="002F7706" w:rsidRPr="002F7706">
        <w:rPr>
          <w:rFonts w:ascii="TH SarabunPSK" w:hAnsi="TH SarabunPSK" w:cs="TH SarabunPSK"/>
          <w:sz w:val="32"/>
          <w:szCs w:val="32"/>
        </w:rPr>
        <w:t xml:space="preserve">Passive Learning) 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อีกต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อไป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แต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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ผู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เรียนต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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องฝ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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กการ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เรียนรู</w:t>
      </w:r>
      <w:r w:rsidR="00403591">
        <w:rPr>
          <w:rFonts w:ascii="TH SarabunPSK" w:hAnsi="TH SarabunPSK" w:cs="TH SarabunPSK"/>
          <w:sz w:val="32"/>
          <w:szCs w:val="32"/>
          <w:cs/>
        </w:rPr>
        <w:t>จากการลงมือ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ปฏิบัติและการแสวงหาความรูด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วย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ตนเอง (</w:t>
      </w:r>
      <w:r w:rsidR="002F7706" w:rsidRPr="002F7706">
        <w:rPr>
          <w:rFonts w:ascii="TH SarabunPSK" w:hAnsi="TH SarabunPSK" w:cs="TH SarabunPSK"/>
          <w:sz w:val="32"/>
          <w:szCs w:val="32"/>
        </w:rPr>
        <w:t xml:space="preserve">Active Learning) 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โดยมีครู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เป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น </w:t>
      </w:r>
      <w:r w:rsidR="002F7706" w:rsidRPr="002F7706">
        <w:rPr>
          <w:rFonts w:ascii="TH SarabunPSK" w:hAnsi="TH SarabunPSK" w:cs="TH SarabunPSK"/>
          <w:sz w:val="32"/>
          <w:szCs w:val="32"/>
        </w:rPr>
        <w:t>“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โคช</w:t>
      </w:r>
      <w:r w:rsidR="002F7706" w:rsidRPr="002F7706">
        <w:rPr>
          <w:rFonts w:ascii="TH SarabunPSK" w:hAnsi="TH SarabunPSK" w:cs="TH SarabunPSK"/>
          <w:sz w:val="32"/>
          <w:szCs w:val="32"/>
        </w:rPr>
        <w:t xml:space="preserve">” 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ที่คอยออกแบบการเรียนรู </w:t>
      </w:r>
      <w:r w:rsidR="00403591">
        <w:rPr>
          <w:rFonts w:ascii="TH SarabunPSK" w:hAnsi="TH SarabunPSK" w:cs="TH SarabunPSK" w:hint="cs"/>
          <w:sz w:val="32"/>
          <w:szCs w:val="32"/>
          <w:cs/>
        </w:rPr>
        <w:t>เพื่อช่วย</w:t>
      </w:r>
      <w:r w:rsidR="004273EE"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เรียน</w:t>
      </w:r>
      <w:r w:rsidR="00403591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บรรลุผลได ประการ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 คือ ครูในศตวรรษที่ 21 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จะต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>องไมตั้ง</w:t>
      </w:r>
      <w:proofErr w:type="spellStart"/>
      <w:r w:rsidR="002F7706" w:rsidRPr="002F7706">
        <w:rPr>
          <w:rFonts w:ascii="TH SarabunPSK" w:hAnsi="TH SarabunPSK" w:cs="TH SarabunPSK"/>
          <w:sz w:val="32"/>
          <w:szCs w:val="32"/>
          <w:cs/>
        </w:rPr>
        <w:t>ตนเป</w:t>
      </w:r>
      <w:proofErr w:type="spellEnd"/>
      <w:r w:rsidR="002F7706" w:rsidRPr="002F7706">
        <w:rPr>
          <w:rFonts w:ascii="TH SarabunPSK" w:hAnsi="TH SarabunPSK" w:cs="TH SarabunPSK"/>
          <w:sz w:val="32"/>
          <w:szCs w:val="32"/>
          <w:cs/>
        </w:rPr>
        <w:t xml:space="preserve">น </w:t>
      </w:r>
      <w:r w:rsidR="002F7706" w:rsidRPr="002F7706">
        <w:rPr>
          <w:rFonts w:ascii="TH SarabunPSK" w:hAnsi="TH SarabunPSK" w:cs="TH SarabunPSK"/>
          <w:sz w:val="32"/>
          <w:szCs w:val="32"/>
        </w:rPr>
        <w:t>“</w:t>
      </w:r>
      <w:r w:rsidR="00D2031B">
        <w:rPr>
          <w:rFonts w:ascii="TH SarabunPSK" w:hAnsi="TH SarabunPSK" w:cs="TH SarabunPSK" w:hint="cs"/>
          <w:sz w:val="32"/>
          <w:szCs w:val="32"/>
          <w:cs/>
        </w:rPr>
        <w:t>ผู้รู้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</w:t>
      </w:r>
      <w:r w:rsidR="002F7706" w:rsidRPr="002F7706">
        <w:rPr>
          <w:rFonts w:ascii="TH SarabunPSK" w:hAnsi="TH SarabunPSK" w:cs="TH SarabunPSK"/>
          <w:sz w:val="32"/>
          <w:szCs w:val="32"/>
        </w:rPr>
        <w:t>”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850682">
        <w:rPr>
          <w:rFonts w:ascii="TH SarabunPSK" w:hAnsi="TH SarabunPSK" w:cs="TH SarabunPSK"/>
          <w:sz w:val="32"/>
          <w:szCs w:val="32"/>
          <w:cs/>
        </w:rPr>
        <w:t>แต</w:t>
      </w:r>
      <w:proofErr w:type="spellEnd"/>
      <w:r w:rsidR="00850682">
        <w:rPr>
          <w:rFonts w:ascii="TH SarabunPSK" w:hAnsi="TH SarabunPSK" w:cs="TH SarabunPSK"/>
          <w:sz w:val="32"/>
          <w:szCs w:val="32"/>
          <w:cs/>
        </w:rPr>
        <w:t>ตองแสวงหาความรู</w:t>
      </w:r>
      <w:r w:rsidR="00403591">
        <w:rPr>
          <w:rFonts w:ascii="TH SarabunPSK" w:hAnsi="TH SarabunPSK" w:cs="TH SarabunPSK"/>
          <w:sz w:val="32"/>
          <w:szCs w:val="32"/>
          <w:cs/>
        </w:rPr>
        <w:t>ไป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พรอมๆ</w:t>
      </w:r>
      <w:r w:rsidR="004273E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กันกับ</w:t>
      </w:r>
      <w:r w:rsidR="004273EE"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2F7706" w:rsidRPr="002F7706">
        <w:rPr>
          <w:rFonts w:ascii="TH SarabunPSK" w:hAnsi="TH SarabunPSK" w:cs="TH SarabunPSK"/>
          <w:sz w:val="32"/>
          <w:szCs w:val="32"/>
          <w:cs/>
        </w:rPr>
        <w:t>เรียนในขณะเดียวกัน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850682" w:rsidRPr="00850682">
        <w:rPr>
          <w:rFonts w:ascii="TH SarabunPSK" w:hAnsi="TH SarabunPSK" w:cs="TH SarabunPSK" w:hint="cs"/>
          <w:sz w:val="24"/>
          <w:szCs w:val="32"/>
          <w:cs/>
        </w:rPr>
        <w:t>ดังนั้น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 xml:space="preserve">การเรียนรู้ในศตวรรษที่ 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21 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 xml:space="preserve">ต้องก้าวข้าม </w:t>
      </w:r>
      <w:r w:rsidR="002F7706" w:rsidRPr="004252C9">
        <w:rPr>
          <w:rFonts w:ascii="TH SarabunPSK" w:hAnsi="TH SarabunPSK" w:cs="TH SarabunPSK"/>
          <w:sz w:val="32"/>
          <w:szCs w:val="32"/>
        </w:rPr>
        <w:t>“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>สาระวิชา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” 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>ไปสู่การเรียนรู้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 “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 xml:space="preserve">ทักษะแห่งศตวรรษที่ 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21” (21st Century Skills) 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>ซึ่งครูจะเป็นผู้สอนไม่ได้แต่ต้องให้นักเรียนเป็นผู้เรียนรู้ด้วยตนเอง โดยครูจะออกแบบการเรียนรู้ฝึกฝนให้ตนเองเป็นโค้ช (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Coach) 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>และอำนวยความสะดวก (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Facilitator) 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>ในการเรียนรู้แบบ</w:t>
      </w:r>
      <w:r w:rsidR="00403591">
        <w:rPr>
          <w:rFonts w:ascii="TH SarabunPSK" w:hAnsi="TH SarabunPSK" w:cs="TH SarabunPSK" w:hint="cs"/>
          <w:sz w:val="32"/>
          <w:szCs w:val="32"/>
          <w:cs/>
        </w:rPr>
        <w:t>ใช้ปัญหาเป็นฐาน</w:t>
      </w:r>
      <w:r w:rsidR="004273E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7706" w:rsidRPr="004252C9">
        <w:rPr>
          <w:rFonts w:ascii="TH SarabunPSK" w:hAnsi="TH SarabunPSK" w:cs="TH SarabunPSK"/>
          <w:sz w:val="32"/>
          <w:szCs w:val="32"/>
        </w:rPr>
        <w:t>(Problem-Based Learning</w:t>
      </w:r>
      <w:r w:rsidR="00CC464E">
        <w:rPr>
          <w:rFonts w:ascii="TH SarabunPSK" w:hAnsi="TH SarabunPSK" w:cs="TH SarabunPSK"/>
          <w:sz w:val="32"/>
          <w:szCs w:val="32"/>
        </w:rPr>
        <w:t xml:space="preserve"> : </w:t>
      </w:r>
      <w:r w:rsidR="00CC464E" w:rsidRPr="004252C9">
        <w:rPr>
          <w:rFonts w:ascii="TH SarabunPSK" w:hAnsi="TH SarabunPSK" w:cs="TH SarabunPSK"/>
          <w:sz w:val="32"/>
          <w:szCs w:val="32"/>
        </w:rPr>
        <w:t>PBL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) 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>ของนักเรียนสิ่งที่เป็นตัวช่วยของครูในการจัดการเรียนรู้คือชุมชนการเรียนรู้ครูเพื่อศิษย์ (</w:t>
      </w:r>
      <w:r w:rsidR="002F7706" w:rsidRPr="004252C9">
        <w:rPr>
          <w:rFonts w:ascii="TH SarabunPSK" w:hAnsi="TH SarabunPSK" w:cs="TH SarabunPSK"/>
          <w:sz w:val="32"/>
          <w:szCs w:val="32"/>
        </w:rPr>
        <w:t xml:space="preserve">Professional Learning Communities : PLC) </w:t>
      </w:r>
      <w:r w:rsidR="00403591"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2F7706" w:rsidRPr="004252C9">
        <w:rPr>
          <w:rFonts w:ascii="TH SarabunPSK" w:hAnsi="TH SarabunPSK" w:cs="TH SarabunPSK"/>
          <w:sz w:val="32"/>
          <w:szCs w:val="32"/>
          <w:cs/>
        </w:rPr>
        <w:t>เกิดจากการรวมตัวกันของครูเพื่อแลกเปลี่ยนประสบการณ์การทำหน้าที่ของครูแต่ละคนนั่นเอง</w:t>
      </w:r>
    </w:p>
    <w:p w:rsidR="00F0530B" w:rsidRPr="00F25F71" w:rsidRDefault="002F7706" w:rsidP="00D86D4F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20D18">
        <w:rPr>
          <w:rFonts w:ascii="TH SarabunPSK" w:hAnsi="TH SarabunPSK" w:cs="TH SarabunPSK"/>
          <w:sz w:val="32"/>
          <w:szCs w:val="32"/>
          <w:cs/>
        </w:rPr>
        <w:t>คู่มือ</w:t>
      </w:r>
      <w:r w:rsidR="00D86D4F">
        <w:rPr>
          <w:rFonts w:ascii="TH SarabunPSK" w:hAnsi="TH SarabunPSK" w:cs="TH SarabunPSK" w:hint="cs"/>
          <w:sz w:val="32"/>
          <w:szCs w:val="32"/>
          <w:cs/>
        </w:rPr>
        <w:t>ประกอบ</w:t>
      </w:r>
      <w:r w:rsidRPr="00720D18">
        <w:rPr>
          <w:rFonts w:ascii="TH SarabunPSK" w:hAnsi="TH SarabunPSK" w:cs="TH SarabunPSK"/>
          <w:sz w:val="32"/>
          <w:szCs w:val="32"/>
          <w:cs/>
        </w:rPr>
        <w:t>การอบรม</w:t>
      </w:r>
      <w:r w:rsidR="00850682">
        <w:rPr>
          <w:rFonts w:ascii="TH SarabunPSK" w:hAnsi="TH SarabunPSK" w:cs="TH SarabunPSK" w:hint="cs"/>
          <w:sz w:val="32"/>
          <w:szCs w:val="32"/>
          <w:cs/>
        </w:rPr>
        <w:t>คณะกรรมการขับเคลื่อนกระบวนการ</w:t>
      </w:r>
      <w:r w:rsidR="00F053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0D18">
        <w:rPr>
          <w:rFonts w:ascii="TH SarabunPSK" w:hAnsi="TH SarabunPSK" w:cs="TH SarabunPSK"/>
          <w:sz w:val="32"/>
          <w:szCs w:val="32"/>
        </w:rPr>
        <w:t>PLC (Professional Learning Community) “</w:t>
      </w:r>
      <w:r w:rsidRPr="00720D18">
        <w:rPr>
          <w:rFonts w:ascii="TH SarabunPSK" w:hAnsi="TH SarabunPSK" w:cs="TH SarabunPSK"/>
          <w:sz w:val="32"/>
          <w:szCs w:val="32"/>
          <w:cs/>
        </w:rPr>
        <w:t>ชุมชนการเรียนรู้ทางวิชาชีพ</w:t>
      </w:r>
      <w:r w:rsidRPr="00720D18">
        <w:rPr>
          <w:rFonts w:ascii="TH SarabunPSK" w:hAnsi="TH SarabunPSK" w:cs="TH SarabunPSK"/>
          <w:sz w:val="32"/>
          <w:szCs w:val="32"/>
        </w:rPr>
        <w:t>”</w:t>
      </w:r>
      <w:r w:rsidR="00F053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0682">
        <w:rPr>
          <w:rFonts w:ascii="TH SarabunPSK" w:hAnsi="TH SarabunPSK" w:cs="TH SarabunPSK" w:hint="cs"/>
          <w:sz w:val="32"/>
          <w:szCs w:val="32"/>
          <w:cs/>
        </w:rPr>
        <w:t xml:space="preserve">สู่สถานศึกษา </w:t>
      </w:r>
      <w:r w:rsidR="00F0530B">
        <w:rPr>
          <w:rFonts w:ascii="TH SarabunPSK" w:hAnsi="TH SarabunPSK" w:cs="TH SarabunPSK" w:hint="cs"/>
          <w:sz w:val="32"/>
          <w:szCs w:val="32"/>
          <w:cs/>
        </w:rPr>
        <w:t xml:space="preserve">ระดับสำนักงานเขตพื้นที่การศึกษา </w:t>
      </w:r>
      <w:r w:rsidRPr="004252C9">
        <w:rPr>
          <w:rFonts w:ascii="TH SarabunPSK" w:hAnsi="TH SarabunPSK" w:cs="TH SarabunPSK" w:hint="cs"/>
          <w:sz w:val="32"/>
          <w:szCs w:val="32"/>
          <w:cs/>
        </w:rPr>
        <w:t xml:space="preserve">มีวัตถุประสงค์สำคัญ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</w:t>
      </w:r>
      <w:r w:rsidR="00F0530B">
        <w:rPr>
          <w:rFonts w:ascii="TH SarabunIT๙" w:hAnsi="TH SarabunIT๙" w:cs="TH SarabunIT๙" w:hint="cs"/>
          <w:sz w:val="32"/>
          <w:szCs w:val="32"/>
          <w:cs/>
        </w:rPr>
        <w:t>ผู้เข้ารับการอบรม</w:t>
      </w:r>
      <w:r w:rsidR="00F0530B" w:rsidRPr="00F25F71">
        <w:rPr>
          <w:rFonts w:ascii="TH SarabunPSK" w:hAnsi="TH SarabunPSK" w:cs="TH SarabunPSK"/>
          <w:sz w:val="32"/>
          <w:szCs w:val="32"/>
          <w:cs/>
          <w:lang w:val="en-SG"/>
        </w:rPr>
        <w:t>ได้รับทราบนโยบายของกระทรวงศึกษาธิการ เรื่อง</w:t>
      </w:r>
      <w:r w:rsidR="004273EE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F0530B" w:rsidRPr="00F25F71">
        <w:rPr>
          <w:rFonts w:ascii="TH SarabunPSK" w:hAnsi="TH SarabunPSK" w:cs="TH SarabunPSK"/>
          <w:sz w:val="32"/>
          <w:szCs w:val="32"/>
          <w:cs/>
          <w:lang w:val="en-SG"/>
        </w:rPr>
        <w:t>การขับเคลื่อน</w:t>
      </w:r>
      <w:r w:rsidR="00F0530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F0530B" w:rsidRPr="00F25F71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F0530B" w:rsidRPr="00F25F71">
        <w:rPr>
          <w:rFonts w:ascii="TH SarabunPSK" w:hAnsi="TH SarabunPSK" w:cs="TH SarabunPSK"/>
          <w:sz w:val="32"/>
          <w:szCs w:val="32"/>
          <w:cs/>
          <w:lang w:val="en-SG"/>
        </w:rPr>
        <w:t>สู่สถานศึกษารับรู้</w:t>
      </w:r>
      <w:r w:rsidR="00F0530B">
        <w:rPr>
          <w:rFonts w:ascii="TH SarabunPSK" w:hAnsi="TH SarabunPSK" w:cs="TH SarabunPSK" w:hint="cs"/>
          <w:sz w:val="32"/>
          <w:szCs w:val="32"/>
          <w:cs/>
          <w:lang w:val="en-SG"/>
        </w:rPr>
        <w:t>การขับเคลื่อน</w:t>
      </w:r>
      <w:r w:rsidR="00F0530B" w:rsidRPr="00F25F71">
        <w:rPr>
          <w:rFonts w:ascii="TH SarabunPSK" w:hAnsi="TH SarabunPSK" w:cs="TH SarabunPSK"/>
          <w:sz w:val="32"/>
          <w:szCs w:val="32"/>
          <w:cs/>
          <w:lang w:val="en-SG"/>
        </w:rPr>
        <w:t xml:space="preserve">กระบวนการ </w:t>
      </w:r>
      <w:r w:rsidR="00F0530B" w:rsidRPr="00F25F71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F0530B">
        <w:rPr>
          <w:rFonts w:ascii="TH SarabunPSK" w:hAnsi="TH SarabunPSK" w:cs="TH SarabunPSK" w:hint="cs"/>
          <w:sz w:val="32"/>
          <w:szCs w:val="32"/>
          <w:cs/>
          <w:lang w:val="en-SG"/>
        </w:rPr>
        <w:t>และ</w:t>
      </w:r>
      <w:r w:rsidR="00F0530B" w:rsidRPr="00F25F71">
        <w:rPr>
          <w:rFonts w:ascii="TH SarabunPSK" w:hAnsi="TH SarabunPSK" w:cs="TH SarabunPSK"/>
          <w:sz w:val="32"/>
          <w:szCs w:val="32"/>
          <w:cs/>
          <w:lang w:val="en-SG"/>
        </w:rPr>
        <w:t>นำสู่การปฏิบัติในสถานศึกษาได้อย่างมีประสิทธิภาพ</w:t>
      </w:r>
    </w:p>
    <w:p w:rsidR="002F7706" w:rsidRPr="00720D18" w:rsidRDefault="002F7706" w:rsidP="00F0530B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ขอขอบคุณคณะทำงานที่ได้ออกแบบการนำกระบวนการ 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ไปใช้ในสถานศึกษาไว้ ณ โอกาสนี้ และหวังว่าเอกสารนี้คงเป็นประโยชน์อย่างยิ่งต่อการศึกษา</w:t>
      </w:r>
    </w:p>
    <w:p w:rsidR="002F7706" w:rsidRDefault="002F7706" w:rsidP="00F0530B">
      <w:pPr>
        <w:spacing w:after="0"/>
        <w:ind w:firstLine="720"/>
        <w:rPr>
          <w:rFonts w:ascii="TH SarabunPSK" w:hAnsi="TH SarabunPSK" w:cs="TH SarabunPSK"/>
          <w:sz w:val="32"/>
          <w:szCs w:val="32"/>
          <w:cs/>
          <w:lang w:val="en-SG"/>
        </w:rPr>
      </w:pPr>
    </w:p>
    <w:p w:rsidR="002F7706" w:rsidRPr="002F3202" w:rsidRDefault="00F0530B" w:rsidP="00F0530B">
      <w:pPr>
        <w:spacing w:after="0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  <w:lang w:val="en-SG"/>
        </w:rPr>
        <w:tab/>
      </w:r>
      <w:r w:rsidR="002F7706" w:rsidRPr="002F3202">
        <w:rPr>
          <w:rFonts w:ascii="TH SarabunPSK" w:hAnsi="TH SarabunPSK" w:cs="TH SarabunPSK" w:hint="cs"/>
          <w:b/>
          <w:bCs/>
          <w:sz w:val="36"/>
          <w:szCs w:val="36"/>
          <w:cs/>
          <w:lang w:val="en-SG"/>
        </w:rPr>
        <w:t>สำนักพัฒนาครูและบุคลากรการศึกษาขั้นพื้นฐาน</w:t>
      </w:r>
      <w:r w:rsidR="002F7706" w:rsidRPr="002F3202">
        <w:rPr>
          <w:rFonts w:ascii="TH SarabunPSK" w:hAnsi="TH SarabunPSK" w:cs="TH SarabunPSK" w:hint="cs"/>
          <w:b/>
          <w:bCs/>
          <w:sz w:val="36"/>
          <w:szCs w:val="36"/>
          <w:cs/>
          <w:lang w:val="en-SG"/>
        </w:rPr>
        <w:br/>
        <w:t xml:space="preserve">                                                        สำนักงานคณะกรรมการการศึกษาขั้นพื้นฐาน</w:t>
      </w:r>
      <w:r w:rsidR="002F7706" w:rsidRPr="002F3202">
        <w:rPr>
          <w:rFonts w:ascii="TH SarabunPSK" w:hAnsi="TH SarabunPSK" w:cs="TH SarabunPSK" w:hint="cs"/>
          <w:b/>
          <w:bCs/>
          <w:sz w:val="36"/>
          <w:szCs w:val="36"/>
          <w:cs/>
          <w:lang w:val="en-SG"/>
        </w:rPr>
        <w:br/>
      </w:r>
    </w:p>
    <w:p w:rsidR="002F7706" w:rsidRDefault="002F7706" w:rsidP="00F0530B">
      <w:pPr>
        <w:spacing w:after="0"/>
      </w:pPr>
    </w:p>
    <w:p w:rsidR="00F0530B" w:rsidRDefault="00F0530B" w:rsidP="00F0530B">
      <w:pPr>
        <w:spacing w:after="0"/>
      </w:pPr>
    </w:p>
    <w:p w:rsidR="00F0530B" w:rsidRDefault="00F0530B" w:rsidP="00F0530B">
      <w:pPr>
        <w:spacing w:after="0"/>
      </w:pPr>
    </w:p>
    <w:p w:rsidR="00F0530B" w:rsidRDefault="00F0530B" w:rsidP="00F0530B">
      <w:pPr>
        <w:spacing w:after="0"/>
      </w:pPr>
    </w:p>
    <w:p w:rsidR="00EA34E4" w:rsidRDefault="00EA34E4" w:rsidP="00F0530B">
      <w:pPr>
        <w:spacing w:after="0"/>
      </w:pPr>
    </w:p>
    <w:p w:rsidR="00EA34E4" w:rsidRDefault="00EA34E4" w:rsidP="00F0530B">
      <w:pPr>
        <w:spacing w:after="0"/>
      </w:pPr>
    </w:p>
    <w:p w:rsidR="00EA34E4" w:rsidRDefault="00EA34E4" w:rsidP="00F0530B">
      <w:pPr>
        <w:spacing w:after="0"/>
      </w:pPr>
    </w:p>
    <w:p w:rsidR="00EA34E4" w:rsidRDefault="00EA34E4" w:rsidP="00F0530B">
      <w:pPr>
        <w:spacing w:after="0"/>
      </w:pPr>
    </w:p>
    <w:p w:rsidR="00EA34E4" w:rsidRPr="00EA34E4" w:rsidRDefault="00EA34E4" w:rsidP="00F0530B">
      <w:pPr>
        <w:spacing w:after="0"/>
      </w:pPr>
    </w:p>
    <w:p w:rsidR="00F0530B" w:rsidRDefault="00F0530B" w:rsidP="00F0530B">
      <w:pPr>
        <w:spacing w:after="0"/>
      </w:pPr>
    </w:p>
    <w:p w:rsidR="00F0530B" w:rsidRDefault="00F0530B" w:rsidP="00F0530B">
      <w:pPr>
        <w:spacing w:after="0"/>
      </w:pPr>
    </w:p>
    <w:p w:rsidR="00F0530B" w:rsidRDefault="00F0530B" w:rsidP="00F0530B">
      <w:pPr>
        <w:spacing w:after="0"/>
      </w:pPr>
    </w:p>
    <w:p w:rsidR="00F0530B" w:rsidRDefault="00F0530B" w:rsidP="00F0530B">
      <w:pPr>
        <w:spacing w:after="0"/>
        <w:jc w:val="center"/>
        <w:rPr>
          <w:rFonts w:ascii="TH SarabunPSK" w:hAnsi="TH SarabunPSK" w:cs="TH SarabunPSK"/>
          <w:b/>
          <w:bCs/>
          <w:sz w:val="32"/>
          <w:szCs w:val="40"/>
        </w:rPr>
      </w:pPr>
      <w:r>
        <w:rPr>
          <w:rFonts w:ascii="TH SarabunPSK" w:hAnsi="TH SarabunPSK" w:cs="TH SarabunPSK" w:hint="cs"/>
          <w:b/>
          <w:bCs/>
          <w:sz w:val="32"/>
          <w:szCs w:val="40"/>
          <w:cs/>
        </w:rPr>
        <w:t>สารบัญ</w:t>
      </w:r>
    </w:p>
    <w:p w:rsidR="00F0530B" w:rsidRDefault="00F0530B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tbl>
      <w:tblPr>
        <w:tblStyle w:val="a5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  <w:gridCol w:w="851"/>
      </w:tblGrid>
      <w:tr w:rsidR="00F0530B" w:rsidRPr="00F0530B" w:rsidTr="00C709B8">
        <w:tc>
          <w:tcPr>
            <w:tcW w:w="7796" w:type="dxa"/>
          </w:tcPr>
          <w:p w:rsidR="00F0530B" w:rsidRPr="00F0530B" w:rsidRDefault="00F0530B" w:rsidP="00F0530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0530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เรื่อง</w:t>
            </w:r>
          </w:p>
          <w:p w:rsidR="00F0530B" w:rsidRPr="00F0530B" w:rsidRDefault="00F0530B" w:rsidP="00F0530B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3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คำนำ</w:t>
            </w:r>
          </w:p>
          <w:p w:rsidR="00F0530B" w:rsidRPr="00F0530B" w:rsidRDefault="00F0530B" w:rsidP="00F0530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3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สารบัญ</w:t>
            </w:r>
          </w:p>
          <w:p w:rsidR="00F0530B" w:rsidRPr="00F0530B" w:rsidRDefault="00F0530B" w:rsidP="00F0530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3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ส่วนที่ 1  </w:t>
            </w:r>
            <w:r w:rsidR="00CD554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</w:p>
          <w:p w:rsidR="00F0530B" w:rsidRPr="00F0530B" w:rsidRDefault="00F0530B" w:rsidP="00F0530B">
            <w:pPr>
              <w:pStyle w:val="a6"/>
              <w:tabs>
                <w:tab w:val="left" w:pos="851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530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F0530B">
              <w:rPr>
                <w:rFonts w:ascii="TH SarabunPSK" w:hAnsi="TH SarabunPSK" w:cs="TH SarabunPSK"/>
                <w:sz w:val="32"/>
                <w:szCs w:val="32"/>
                <w:cs/>
              </w:rPr>
              <w:t>ความเป็นมาและความสำคัญ</w:t>
            </w:r>
          </w:p>
          <w:p w:rsidR="00F0530B" w:rsidRPr="00F0530B" w:rsidRDefault="00F0530B" w:rsidP="00F0530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0530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วัตถุประสงค์</w:t>
            </w:r>
            <w:r w:rsidR="00CD554E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                                             </w:t>
            </w:r>
          </w:p>
          <w:p w:rsidR="00F0530B" w:rsidRDefault="00F0530B" w:rsidP="00F0530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3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ส่วนที่ 2</w:t>
            </w:r>
          </w:p>
          <w:p w:rsidR="00F0530B" w:rsidRPr="00183A2B" w:rsidRDefault="00F0530B" w:rsidP="00F0530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="00183A2B" w:rsidRPr="00183A2B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กระบวนการ</w:t>
            </w:r>
            <w:r w:rsidR="00183A2B" w:rsidRPr="00183A2B">
              <w:rPr>
                <w:rFonts w:ascii="TH SarabunPSK" w:hAnsi="TH SarabunPSK" w:cs="TH SarabunPSK"/>
                <w:sz w:val="32"/>
                <w:szCs w:val="32"/>
                <w:cs/>
              </w:rPr>
              <w:t>ชุมชนการเรียนรู้ทางวิชาชีพ</w:t>
            </w:r>
            <w:r w:rsidR="00183A2B" w:rsidRPr="00183A2B">
              <w:rPr>
                <w:rFonts w:ascii="TH SarabunPSK" w:hAnsi="TH SarabunPSK" w:cs="TH SarabunPSK"/>
                <w:sz w:val="32"/>
                <w:szCs w:val="32"/>
              </w:rPr>
              <w:t xml:space="preserve"> PLC</w:t>
            </w:r>
            <w:r w:rsidR="00183A2B" w:rsidRPr="00183A2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สู่สถานศึกษา</w:t>
            </w:r>
          </w:p>
          <w:p w:rsidR="00F0530B" w:rsidRPr="00F0530B" w:rsidRDefault="00F0530B" w:rsidP="00F0530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3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ภาคผนวก</w:t>
            </w:r>
          </w:p>
          <w:p w:rsidR="00F0530B" w:rsidRDefault="00C25CD0" w:rsidP="00C25CD0">
            <w:pPr>
              <w:pStyle w:val="a3"/>
              <w:ind w:left="-426" w:firstLine="312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4E65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ภาคผนวก </w:t>
            </w:r>
            <w:r w:rsidRPr="00C25CD0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ความรู้เรื่องชุมชนการเรียนรู้ทางวิชาชีพ</w:t>
            </w:r>
          </w:p>
          <w:p w:rsidR="004E65B7" w:rsidRPr="00F0530B" w:rsidRDefault="00F0530B" w:rsidP="004E65B7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C25C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F0530B" w:rsidRPr="00F0530B" w:rsidRDefault="00F0530B" w:rsidP="00F0530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:rsidR="00CD554E" w:rsidRDefault="00F0530B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0530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หน้า</w:t>
            </w:r>
          </w:p>
          <w:p w:rsidR="00CD554E" w:rsidRPr="004273EE" w:rsidRDefault="004273EE" w:rsidP="00CD554E">
            <w:pPr>
              <w:spacing w:before="120"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3EE">
              <w:rPr>
                <w:rFonts w:ascii="TH SarabunPSK" w:hAnsi="TH SarabunPSK" w:cs="TH SarabunPSK" w:hint="cs"/>
                <w:sz w:val="32"/>
                <w:szCs w:val="32"/>
                <w:cs/>
              </w:rPr>
              <w:t>ก</w:t>
            </w:r>
          </w:p>
          <w:p w:rsidR="00CD554E" w:rsidRDefault="004273EE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</w:t>
            </w:r>
          </w:p>
          <w:p w:rsidR="00CD554E" w:rsidRDefault="00CD554E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  <w:p w:rsidR="00CD554E" w:rsidRDefault="00CD554E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  <w:p w:rsidR="00CD554E" w:rsidRDefault="00CD554E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  <w:p w:rsidR="002D240A" w:rsidRDefault="002D240A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D554E" w:rsidRDefault="00CD554E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  <w:p w:rsidR="002D240A" w:rsidRDefault="002D240A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D554E" w:rsidRDefault="002D240A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  <w:p w:rsidR="00C25CD0" w:rsidRPr="00F0530B" w:rsidRDefault="00C25CD0" w:rsidP="00CD554E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F0530B" w:rsidRDefault="00F0530B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p w:rsidR="00D86D4F" w:rsidRDefault="00D86D4F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p w:rsidR="00D86D4F" w:rsidRDefault="00D86D4F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p w:rsidR="00D86D4F" w:rsidRDefault="00D86D4F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p w:rsidR="00D86D4F" w:rsidRDefault="00D86D4F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p w:rsidR="00D86D4F" w:rsidRDefault="00D86D4F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p w:rsidR="00D86D4F" w:rsidRDefault="00D86D4F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p w:rsidR="00D86D4F" w:rsidRDefault="00D86D4F" w:rsidP="00F0530B">
      <w:pPr>
        <w:spacing w:after="0"/>
        <w:rPr>
          <w:rFonts w:ascii="TH SarabunPSK" w:hAnsi="TH SarabunPSK" w:cs="TH SarabunPSK"/>
          <w:b/>
          <w:bCs/>
          <w:sz w:val="32"/>
          <w:szCs w:val="40"/>
        </w:rPr>
      </w:pPr>
    </w:p>
    <w:sectPr w:rsidR="00D86D4F" w:rsidSect="00F35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F7706"/>
    <w:rsid w:val="001008C7"/>
    <w:rsid w:val="00183A2B"/>
    <w:rsid w:val="001C5E86"/>
    <w:rsid w:val="001F7985"/>
    <w:rsid w:val="002D240A"/>
    <w:rsid w:val="002F7706"/>
    <w:rsid w:val="00403591"/>
    <w:rsid w:val="004273EE"/>
    <w:rsid w:val="00492CD5"/>
    <w:rsid w:val="004E65B7"/>
    <w:rsid w:val="0054364E"/>
    <w:rsid w:val="0072285D"/>
    <w:rsid w:val="00847BD3"/>
    <w:rsid w:val="00850682"/>
    <w:rsid w:val="00C25CD0"/>
    <w:rsid w:val="00C709B8"/>
    <w:rsid w:val="00CC464E"/>
    <w:rsid w:val="00CD554E"/>
    <w:rsid w:val="00D2031B"/>
    <w:rsid w:val="00D86D4F"/>
    <w:rsid w:val="00EA34E4"/>
    <w:rsid w:val="00EA4C8C"/>
    <w:rsid w:val="00EF2D9B"/>
    <w:rsid w:val="00F0530B"/>
    <w:rsid w:val="00F35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06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ฟอนต์ของย่อหน้าเริ่มต้น1"/>
    <w:uiPriority w:val="1"/>
    <w:semiHidden/>
    <w:unhideWhenUsed/>
    <w:rsid w:val="00F35B4E"/>
  </w:style>
  <w:style w:type="paragraph" w:styleId="a3">
    <w:name w:val="header"/>
    <w:basedOn w:val="a"/>
    <w:link w:val="a4"/>
    <w:uiPriority w:val="99"/>
    <w:rsid w:val="002F77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a4">
    <w:name w:val="หัวกระดาษ อักขระ"/>
    <w:link w:val="a3"/>
    <w:uiPriority w:val="99"/>
    <w:rsid w:val="002F7706"/>
    <w:rPr>
      <w:rFonts w:ascii="Times New Roman" w:eastAsia="Times New Roman" w:hAnsi="Times New Roman" w:cs="Angsana New"/>
      <w:sz w:val="24"/>
      <w:szCs w:val="24"/>
    </w:rPr>
  </w:style>
  <w:style w:type="table" w:styleId="a5">
    <w:name w:val="Table Grid"/>
    <w:basedOn w:val="a1"/>
    <w:uiPriority w:val="59"/>
    <w:unhideWhenUsed/>
    <w:rsid w:val="00F0530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F0530B"/>
    <w:rPr>
      <w:rFonts w:cs="Angsana New"/>
      <w:sz w:val="22"/>
      <w:szCs w:val="28"/>
    </w:rPr>
  </w:style>
  <w:style w:type="character" w:customStyle="1" w:styleId="a7">
    <w:name w:val="ไม่มีการเว้นระยะห่าง อักขระ"/>
    <w:link w:val="a6"/>
    <w:uiPriority w:val="1"/>
    <w:rsid w:val="00F0530B"/>
    <w:rPr>
      <w:rFonts w:cs="Angsana New"/>
      <w:sz w:val="22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86D4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86D4F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12</cp:revision>
  <cp:lastPrinted>2017-06-09T04:35:00Z</cp:lastPrinted>
  <dcterms:created xsi:type="dcterms:W3CDTF">2017-04-22T08:53:00Z</dcterms:created>
  <dcterms:modified xsi:type="dcterms:W3CDTF">2017-06-09T04:57:00Z</dcterms:modified>
</cp:coreProperties>
</file>