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charts/chart8.xml" ContentType="application/vnd.openxmlformats-officedocument.drawingml.chart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5A14" w:rsidRDefault="00495A14" w:rsidP="00DB2270">
      <w:pPr>
        <w:jc w:val="center"/>
        <w:rPr>
          <w:b/>
          <w:bCs/>
          <w:sz w:val="36"/>
          <w:szCs w:val="36"/>
        </w:rPr>
      </w:pPr>
      <w:r w:rsidRPr="00495A14">
        <w:rPr>
          <w:b/>
          <w:bCs/>
          <w:noProof/>
          <w:sz w:val="36"/>
          <w:szCs w:val="36"/>
          <w:cs/>
        </w:rPr>
        <w:drawing>
          <wp:inline distT="0" distB="0" distL="0" distR="0">
            <wp:extent cx="666115" cy="863470"/>
            <wp:effectExtent l="19050" t="0" r="635" b="0"/>
            <wp:docPr id="1" name="Picture 1" descr="Pictur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4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5190" cy="8622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B2270" w:rsidRPr="00707415" w:rsidRDefault="00BF7549" w:rsidP="00DB2270">
      <w:pPr>
        <w:jc w:val="center"/>
        <w:rPr>
          <w:b/>
          <w:bCs/>
          <w:sz w:val="36"/>
          <w:szCs w:val="36"/>
        </w:rPr>
      </w:pPr>
      <w:r>
        <w:rPr>
          <w:rFonts w:hint="cs"/>
          <w:b/>
          <w:bCs/>
          <w:sz w:val="36"/>
          <w:szCs w:val="36"/>
          <w:cs/>
        </w:rPr>
        <w:t>รายงาน</w:t>
      </w:r>
      <w:r w:rsidR="00DB2270" w:rsidRPr="00707415">
        <w:rPr>
          <w:rFonts w:hint="cs"/>
          <w:b/>
          <w:bCs/>
          <w:sz w:val="36"/>
          <w:szCs w:val="36"/>
          <w:cs/>
        </w:rPr>
        <w:t>ผล</w:t>
      </w:r>
      <w:r w:rsidR="00707415">
        <w:rPr>
          <w:rFonts w:hint="cs"/>
          <w:b/>
          <w:bCs/>
          <w:sz w:val="36"/>
          <w:szCs w:val="36"/>
          <w:cs/>
        </w:rPr>
        <w:t>การทดสอบทางการศึกษาระดับชาติขั้นพื้นฐาน</w:t>
      </w:r>
      <w:r w:rsidR="006E4614" w:rsidRPr="00707415">
        <w:rPr>
          <w:b/>
          <w:bCs/>
          <w:sz w:val="36"/>
          <w:szCs w:val="36"/>
        </w:rPr>
        <w:t xml:space="preserve"> (O-NET) </w:t>
      </w:r>
      <w:r w:rsidR="006E4614" w:rsidRPr="00707415">
        <w:rPr>
          <w:rFonts w:hint="cs"/>
          <w:b/>
          <w:bCs/>
          <w:sz w:val="36"/>
          <w:szCs w:val="36"/>
          <w:cs/>
        </w:rPr>
        <w:t xml:space="preserve">ปีการศึกษา </w:t>
      </w:r>
      <w:r w:rsidR="006E4614" w:rsidRPr="00707415">
        <w:rPr>
          <w:b/>
          <w:bCs/>
          <w:sz w:val="36"/>
          <w:szCs w:val="36"/>
        </w:rPr>
        <w:t>2556</w:t>
      </w:r>
    </w:p>
    <w:p w:rsidR="00DB2270" w:rsidRPr="00707415" w:rsidRDefault="00DB2270" w:rsidP="00DB2270">
      <w:pPr>
        <w:jc w:val="center"/>
        <w:rPr>
          <w:b/>
          <w:bCs/>
          <w:sz w:val="36"/>
          <w:szCs w:val="36"/>
        </w:rPr>
      </w:pPr>
      <w:r w:rsidRPr="00707415">
        <w:rPr>
          <w:rFonts w:hint="cs"/>
          <w:b/>
          <w:bCs/>
          <w:sz w:val="36"/>
          <w:szCs w:val="36"/>
          <w:cs/>
        </w:rPr>
        <w:t xml:space="preserve">ระดับชั้นประถมศึกษาปีที่ </w:t>
      </w:r>
      <w:r w:rsidRPr="00707415">
        <w:rPr>
          <w:b/>
          <w:bCs/>
          <w:sz w:val="36"/>
          <w:szCs w:val="36"/>
        </w:rPr>
        <w:t>6</w:t>
      </w:r>
    </w:p>
    <w:p w:rsidR="00DB2270" w:rsidRPr="00707415" w:rsidRDefault="00DB2270" w:rsidP="00DB2270">
      <w:pPr>
        <w:jc w:val="center"/>
        <w:rPr>
          <w:b/>
          <w:bCs/>
          <w:sz w:val="36"/>
          <w:szCs w:val="36"/>
        </w:rPr>
      </w:pPr>
      <w:r w:rsidRPr="00707415">
        <w:rPr>
          <w:rFonts w:hint="cs"/>
          <w:b/>
          <w:bCs/>
          <w:sz w:val="36"/>
          <w:szCs w:val="36"/>
          <w:cs/>
        </w:rPr>
        <w:t xml:space="preserve">สำนักงานเขตพื้นที่การศึกษาประถมศึกษาพะเยา เขต </w:t>
      </w:r>
      <w:r w:rsidRPr="00707415">
        <w:rPr>
          <w:b/>
          <w:bCs/>
          <w:sz w:val="36"/>
          <w:szCs w:val="36"/>
        </w:rPr>
        <w:t>1</w:t>
      </w:r>
    </w:p>
    <w:tbl>
      <w:tblPr>
        <w:tblW w:w="0" w:type="auto"/>
        <w:tblInd w:w="93" w:type="dxa"/>
        <w:tblLook w:val="04A0"/>
      </w:tblPr>
      <w:tblGrid>
        <w:gridCol w:w="419"/>
        <w:gridCol w:w="2816"/>
        <w:gridCol w:w="521"/>
        <w:gridCol w:w="954"/>
        <w:gridCol w:w="419"/>
        <w:gridCol w:w="753"/>
        <w:gridCol w:w="419"/>
        <w:gridCol w:w="1200"/>
        <w:gridCol w:w="419"/>
        <w:gridCol w:w="710"/>
        <w:gridCol w:w="419"/>
        <w:gridCol w:w="754"/>
        <w:gridCol w:w="419"/>
        <w:gridCol w:w="890"/>
        <w:gridCol w:w="419"/>
        <w:gridCol w:w="667"/>
        <w:gridCol w:w="419"/>
        <w:gridCol w:w="667"/>
        <w:gridCol w:w="419"/>
        <w:gridCol w:w="667"/>
        <w:gridCol w:w="419"/>
      </w:tblGrid>
      <w:tr w:rsidR="000C60E9" w:rsidRPr="000C60E9" w:rsidTr="004B278A">
        <w:trPr>
          <w:trHeight w:val="495"/>
          <w:tblHeader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0C60E9" w:rsidRPr="000C60E9" w:rsidRDefault="000C60E9" w:rsidP="000C60E9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ที่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0C60E9" w:rsidRPr="000C60E9" w:rsidRDefault="000C60E9" w:rsidP="000C60E9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โรงเรียน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0C60E9" w:rsidRPr="000C60E9" w:rsidRDefault="000C60E9" w:rsidP="000C60E9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นร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0C60E9" w:rsidRPr="000C60E9" w:rsidRDefault="000C60E9" w:rsidP="000C60E9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ภาษาไทย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0C60E9" w:rsidRPr="000C60E9" w:rsidRDefault="000C60E9" w:rsidP="000C60E9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ที่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0C60E9" w:rsidRPr="000C60E9" w:rsidRDefault="000C60E9" w:rsidP="000C60E9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สังคมฯ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0C60E9" w:rsidRPr="000C60E9" w:rsidRDefault="000C60E9" w:rsidP="000C60E9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ที่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0C60E9" w:rsidRPr="000C60E9" w:rsidRDefault="000C60E9" w:rsidP="000C60E9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ภาษาอังกฤษ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0C60E9" w:rsidRPr="000C60E9" w:rsidRDefault="000C60E9" w:rsidP="000C60E9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ที่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0C60E9" w:rsidRPr="000C60E9" w:rsidRDefault="000C60E9" w:rsidP="000C60E9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คณิตฯ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0C60E9" w:rsidRPr="000C60E9" w:rsidRDefault="000C60E9" w:rsidP="000C60E9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ที่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0C60E9" w:rsidRPr="000C60E9" w:rsidRDefault="000C60E9" w:rsidP="000C60E9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วิทยาฯ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0C60E9" w:rsidRPr="000C60E9" w:rsidRDefault="000C60E9" w:rsidP="000C60E9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ที่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0C60E9" w:rsidRPr="000C60E9" w:rsidRDefault="000C60E9" w:rsidP="000C60E9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สุขศึกษา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0C60E9" w:rsidRPr="000C60E9" w:rsidRDefault="000C60E9" w:rsidP="000C60E9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ที่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0C60E9" w:rsidRPr="000C60E9" w:rsidRDefault="000C60E9" w:rsidP="000C60E9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ศิลปะ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0C60E9" w:rsidRPr="000C60E9" w:rsidRDefault="000C60E9" w:rsidP="000C60E9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ที่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0C60E9" w:rsidRPr="000C60E9" w:rsidRDefault="000C60E9" w:rsidP="000C60E9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กอท.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0C60E9" w:rsidRPr="000C60E9" w:rsidRDefault="000C60E9" w:rsidP="000C60E9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ที่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0C60E9" w:rsidRPr="000C60E9" w:rsidRDefault="000C60E9" w:rsidP="000C60E9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รวม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0C60E9" w:rsidRPr="000C60E9" w:rsidRDefault="000C60E9" w:rsidP="000C60E9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ที่</w:t>
            </w:r>
          </w:p>
        </w:tc>
      </w:tr>
      <w:tr w:rsidR="000C60E9" w:rsidRPr="000C60E9" w:rsidTr="000C60E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  <w:cs/>
              </w:rPr>
              <w:t>บ้านห้วยเจริญราษฎร์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60.17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  <w:hideMark/>
          </w:tcPr>
          <w:p w:rsidR="000C60E9" w:rsidRPr="000C60E9" w:rsidRDefault="000C60E9" w:rsidP="000C60E9">
            <w:pPr>
              <w:jc w:val="center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51.50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46.46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55.42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49.33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78.00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65.42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72.33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59.83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</w:t>
            </w:r>
          </w:p>
        </w:tc>
      </w:tr>
      <w:tr w:rsidR="000C60E9" w:rsidRPr="000C60E9" w:rsidTr="000C60E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  <w:cs/>
              </w:rPr>
              <w:t>บ้านแม่จว้า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57.56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0C60E9" w:rsidRPr="000C60E9" w:rsidRDefault="000C60E9" w:rsidP="000C60E9">
            <w:pPr>
              <w:jc w:val="center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49.11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49.44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63.89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57.22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69.78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62.78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67.11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59.61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</w:t>
            </w:r>
          </w:p>
        </w:tc>
      </w:tr>
      <w:tr w:rsidR="000C60E9" w:rsidRPr="000C60E9" w:rsidTr="000C60E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  <w:cs/>
              </w:rPr>
              <w:t>บ้านไร่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58.50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  <w:hideMark/>
          </w:tcPr>
          <w:p w:rsidR="000C60E9" w:rsidRPr="000C60E9" w:rsidRDefault="000C60E9" w:rsidP="000C60E9">
            <w:pPr>
              <w:jc w:val="center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46.50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54.38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50.00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56.38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74.00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61.25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68.00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58.63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</w:t>
            </w:r>
          </w:p>
        </w:tc>
      </w:tr>
      <w:tr w:rsidR="000C60E9" w:rsidRPr="000C60E9" w:rsidTr="000C60E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  <w:cs/>
              </w:rPr>
              <w:t>บ้านแม่จว้าใต้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55.75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0C60E9" w:rsidRPr="000C60E9" w:rsidRDefault="000C60E9" w:rsidP="000C60E9">
            <w:pPr>
              <w:jc w:val="center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50.25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34.38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71.88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50.75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72.00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59.38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68.50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57.86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</w:t>
            </w:r>
          </w:p>
        </w:tc>
      </w:tr>
      <w:tr w:rsidR="000C60E9" w:rsidRPr="000C60E9" w:rsidTr="000C60E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  <w:cs/>
              </w:rPr>
              <w:t>บ้านสันเวียงใหม่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61.33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  <w:hideMark/>
          </w:tcPr>
          <w:p w:rsidR="000C60E9" w:rsidRPr="000C60E9" w:rsidRDefault="000C60E9" w:rsidP="000C60E9">
            <w:pPr>
              <w:jc w:val="center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43.67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62.08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60.00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32.92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66.67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51.67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64.67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55.38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</w:t>
            </w:r>
          </w:p>
        </w:tc>
      </w:tr>
      <w:tr w:rsidR="000C60E9" w:rsidRPr="000C60E9" w:rsidTr="000C60E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  <w:cs/>
              </w:rPr>
              <w:t>บ้านกว้านเหนือ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59.20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  <w:hideMark/>
          </w:tcPr>
          <w:p w:rsidR="000C60E9" w:rsidRPr="000C60E9" w:rsidRDefault="000C60E9" w:rsidP="000C60E9">
            <w:pPr>
              <w:jc w:val="center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49.60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33.00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52.00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50.30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74.40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53.00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68.80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55.04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</w:t>
            </w:r>
          </w:p>
        </w:tc>
      </w:tr>
      <w:tr w:rsidR="000C60E9" w:rsidRPr="000C60E9" w:rsidTr="000C60E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  <w:cs/>
              </w:rPr>
              <w:t>อนุบาลพะเยา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54.05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0C60E9" w:rsidRPr="000C60E9" w:rsidRDefault="000C60E9" w:rsidP="000C60E9">
            <w:pPr>
              <w:jc w:val="center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45.15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42.24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65.81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42.01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71.89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53.09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61.36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54.45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</w:t>
            </w:r>
          </w:p>
        </w:tc>
      </w:tr>
      <w:tr w:rsidR="000C60E9" w:rsidRPr="000C60E9" w:rsidTr="000C60E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  <w:cs/>
              </w:rPr>
              <w:t>บ้านโป่ง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50.50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0C60E9" w:rsidRPr="000C60E9" w:rsidRDefault="000C60E9" w:rsidP="000C60E9">
            <w:pPr>
              <w:jc w:val="center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44.50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42.50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67.50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43.50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71.00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53.75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61.00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54.28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8</w:t>
            </w:r>
          </w:p>
        </w:tc>
      </w:tr>
      <w:tr w:rsidR="000C60E9" w:rsidRPr="000C60E9" w:rsidTr="000C60E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  <w:cs/>
              </w:rPr>
              <w:t>บ้านม่วงคำ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56.67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0C60E9" w:rsidRPr="000C60E9" w:rsidRDefault="000C60E9" w:rsidP="000C60E9">
            <w:pPr>
              <w:jc w:val="center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40.67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36.25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54.17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42.67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71.33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56.67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70.67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53.64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9</w:t>
            </w:r>
          </w:p>
        </w:tc>
      </w:tr>
      <w:tr w:rsidR="000C60E9" w:rsidRPr="000C60E9" w:rsidTr="000C60E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  <w:cs/>
              </w:rPr>
              <w:t>บ้านทุ่งต้นศรี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52.22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0C60E9" w:rsidRPr="000C60E9" w:rsidRDefault="000C60E9" w:rsidP="000C60E9">
            <w:pPr>
              <w:jc w:val="center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46.22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31.94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53.89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47.44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72.89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55.56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66.67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53.35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10</w:t>
            </w:r>
          </w:p>
        </w:tc>
      </w:tr>
      <w:tr w:rsidR="000C60E9" w:rsidRPr="000C60E9" w:rsidTr="000C60E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  <w:cs/>
              </w:rPr>
              <w:t>แม่ใส/สันป่าถ่อน/บ่อแฮ้ว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58.85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  <w:hideMark/>
          </w:tcPr>
          <w:p w:rsidR="000C60E9" w:rsidRPr="000C60E9" w:rsidRDefault="000C60E9" w:rsidP="000C60E9">
            <w:pPr>
              <w:jc w:val="center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44.70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45.97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44.63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44.50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69.11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54.54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60.96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52.91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11</w:t>
            </w:r>
          </w:p>
        </w:tc>
      </w:tr>
      <w:tr w:rsidR="000C60E9" w:rsidRPr="000C60E9" w:rsidTr="000C60E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lastRenderedPageBreak/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  <w:cs/>
              </w:rPr>
              <w:t>บ้านเจน (เจนจันทรานุกูล)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50.33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0C60E9" w:rsidRPr="000C60E9" w:rsidRDefault="000C60E9" w:rsidP="000C60E9">
            <w:pPr>
              <w:jc w:val="center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41.33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42.50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55.83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42.33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74.00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53.33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59.33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52.37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12</w:t>
            </w:r>
          </w:p>
        </w:tc>
      </w:tr>
      <w:tr w:rsidR="000C60E9" w:rsidRPr="000C60E9" w:rsidTr="000C60E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  <w:cs/>
              </w:rPr>
              <w:t>บ้านป่าสักสามัคคี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54.00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0C60E9" w:rsidRPr="000C60E9" w:rsidRDefault="000C60E9" w:rsidP="000C60E9">
            <w:pPr>
              <w:jc w:val="center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40.50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34.69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43.75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49.13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80.50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53.13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60.50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52.03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13</w:t>
            </w:r>
          </w:p>
        </w:tc>
      </w:tr>
      <w:tr w:rsidR="000C60E9" w:rsidRPr="000C60E9" w:rsidTr="000C60E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  <w:cs/>
              </w:rPr>
              <w:t>บ้านไร่อ้อย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49.25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0C60E9" w:rsidRPr="000C60E9" w:rsidRDefault="000C60E9" w:rsidP="000C60E9">
            <w:pPr>
              <w:jc w:val="center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44.13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33.13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59.38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40.94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71.25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52.50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64.50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51.89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14</w:t>
            </w:r>
          </w:p>
        </w:tc>
      </w:tr>
      <w:tr w:rsidR="000C60E9" w:rsidRPr="000C60E9" w:rsidTr="000C60E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  <w:cs/>
              </w:rPr>
              <w:t>บ้านป่าตึง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54.33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0C60E9" w:rsidRPr="000C60E9" w:rsidRDefault="000C60E9" w:rsidP="000C60E9">
            <w:pPr>
              <w:jc w:val="center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40.00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34.17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63.33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46.83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70.00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48.33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58.00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51.87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15</w:t>
            </w:r>
          </w:p>
        </w:tc>
      </w:tr>
      <w:tr w:rsidR="000C60E9" w:rsidRPr="000C60E9" w:rsidTr="000C60E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  <w:cs/>
              </w:rPr>
              <w:t>บ้านดอกบัว (บุญมานุเคราะห์)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49.80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0C60E9" w:rsidRPr="000C60E9" w:rsidRDefault="000C60E9" w:rsidP="000C60E9">
            <w:pPr>
              <w:jc w:val="center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37.60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36.75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45.50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40.25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78.00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55.50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61.60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50.63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16</w:t>
            </w:r>
          </w:p>
        </w:tc>
      </w:tr>
      <w:tr w:rsidR="000C60E9" w:rsidRPr="000C60E9" w:rsidTr="000C60E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  <w:cs/>
              </w:rPr>
              <w:t>บ้านต๋อม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50.56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0C60E9" w:rsidRPr="000C60E9" w:rsidRDefault="000C60E9" w:rsidP="000C60E9">
            <w:pPr>
              <w:jc w:val="center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38.78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34.44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59.72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36.75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76.67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52.78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53.56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50.41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17</w:t>
            </w:r>
          </w:p>
        </w:tc>
      </w:tr>
      <w:tr w:rsidR="000C60E9" w:rsidRPr="000C60E9" w:rsidTr="000C60E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  <w:cs/>
              </w:rPr>
              <w:t>ต๊ำอินโต/ดอนมูล/ม่อน/เหล่า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46.12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0C60E9" w:rsidRPr="000C60E9" w:rsidRDefault="000C60E9" w:rsidP="000C60E9">
            <w:pPr>
              <w:jc w:val="center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40.48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36.38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51.60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38.47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72.72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52.69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62.83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50.16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18</w:t>
            </w:r>
          </w:p>
        </w:tc>
      </w:tr>
      <w:tr w:rsidR="000C60E9" w:rsidRPr="000C60E9" w:rsidTr="000C60E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  <w:cs/>
              </w:rPr>
              <w:t>บ้านแม่ใจ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52.12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0C60E9" w:rsidRPr="000C60E9" w:rsidRDefault="000C60E9" w:rsidP="000C60E9">
            <w:pPr>
              <w:jc w:val="center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40.00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32.79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52.94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42.94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68.00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55.29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55.76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49.98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19</w:t>
            </w:r>
          </w:p>
        </w:tc>
      </w:tr>
      <w:tr w:rsidR="000C60E9" w:rsidRPr="000C60E9" w:rsidTr="000C60E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  <w:cs/>
              </w:rPr>
              <w:t>บ้านแม่นาเรือ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48.57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0C60E9" w:rsidRPr="000C60E9" w:rsidRDefault="000C60E9" w:rsidP="000C60E9">
            <w:pPr>
              <w:jc w:val="center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45.14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47.86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57.86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32.86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64.00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48.57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53.71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49.82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20</w:t>
            </w:r>
          </w:p>
        </w:tc>
      </w:tr>
      <w:tr w:rsidR="000C60E9" w:rsidRPr="000C60E9" w:rsidTr="000C60E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  <w:cs/>
              </w:rPr>
              <w:t>โพธิ์ทอง/ทุ่งกาไชย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48.00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0C60E9" w:rsidRPr="000C60E9" w:rsidRDefault="000C60E9" w:rsidP="000C60E9">
            <w:pPr>
              <w:jc w:val="center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37.50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27.50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55.63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48.25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68.50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54.38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57.00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49.59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21</w:t>
            </w:r>
          </w:p>
        </w:tc>
      </w:tr>
      <w:tr w:rsidR="000C60E9" w:rsidRPr="000C60E9" w:rsidTr="000C60E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  <w:cs/>
              </w:rPr>
              <w:t>บ้านสันต้นม่วง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49.67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0C60E9" w:rsidRPr="000C60E9" w:rsidRDefault="000C60E9" w:rsidP="000C60E9">
            <w:pPr>
              <w:jc w:val="center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45.17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35.83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50.42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40.83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64.33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51.67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58.67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49.57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22</w:t>
            </w:r>
          </w:p>
        </w:tc>
      </w:tr>
      <w:tr w:rsidR="000C60E9" w:rsidRPr="000C60E9" w:rsidTr="000C60E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  <w:cs/>
              </w:rPr>
              <w:t>บ้านดงอินตา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52.45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0C60E9" w:rsidRPr="000C60E9" w:rsidRDefault="000C60E9" w:rsidP="000C60E9">
            <w:pPr>
              <w:jc w:val="center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39.73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33.41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62.95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36.70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67.64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46.36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57.27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49.56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23</w:t>
            </w:r>
          </w:p>
        </w:tc>
      </w:tr>
      <w:tr w:rsidR="000C60E9" w:rsidRPr="000C60E9" w:rsidTr="000C60E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  <w:cs/>
              </w:rPr>
              <w:t>บ้านห้วยทรายขาว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48.40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0C60E9" w:rsidRPr="000C60E9" w:rsidRDefault="000C60E9" w:rsidP="000C60E9">
            <w:pPr>
              <w:jc w:val="center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47.20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23.00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55.00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39.10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68.80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55.00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59.20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49.46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24</w:t>
            </w:r>
          </w:p>
        </w:tc>
      </w:tr>
      <w:tr w:rsidR="000C60E9" w:rsidRPr="000C60E9" w:rsidTr="000C60E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  <w:cs/>
              </w:rPr>
              <w:t>บ้านป่าแฝกใต้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52.67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0C60E9" w:rsidRPr="000C60E9" w:rsidRDefault="000C60E9" w:rsidP="000C60E9">
            <w:pPr>
              <w:jc w:val="center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39.11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34.72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42.78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44.67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68.44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52.22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60.89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49.44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25</w:t>
            </w:r>
          </w:p>
        </w:tc>
      </w:tr>
      <w:tr w:rsidR="000C60E9" w:rsidRPr="000C60E9" w:rsidTr="000C60E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  <w:cs/>
              </w:rPr>
              <w:t>อนุบาลดอกคำใต้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47.08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0C60E9" w:rsidRPr="000C60E9" w:rsidRDefault="000C60E9" w:rsidP="000C60E9">
            <w:pPr>
              <w:jc w:val="center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38.46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37.50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46.15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43.81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68.31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52.69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57.23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48.90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26</w:t>
            </w:r>
          </w:p>
        </w:tc>
      </w:tr>
      <w:tr w:rsidR="000C60E9" w:rsidRPr="000C60E9" w:rsidTr="000C60E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  <w:cs/>
              </w:rPr>
              <w:t>ชุมชนป่าแฝกสามัคคี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53.23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0C60E9" w:rsidRPr="000C60E9" w:rsidRDefault="000C60E9" w:rsidP="000C60E9">
            <w:pPr>
              <w:jc w:val="center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40.00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29.62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40.38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37.96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73.54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55.00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60.00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48.72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27</w:t>
            </w:r>
          </w:p>
        </w:tc>
      </w:tr>
      <w:tr w:rsidR="000C60E9" w:rsidRPr="000C60E9" w:rsidTr="000C60E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lastRenderedPageBreak/>
              <w:t>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  <w:cs/>
              </w:rPr>
              <w:t>ชุมชนบ้านแม่สุก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49.67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0C60E9" w:rsidRPr="000C60E9" w:rsidRDefault="000C60E9" w:rsidP="000C60E9">
            <w:pPr>
              <w:jc w:val="center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43.00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36.46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42.92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36.63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67.33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52.08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61.00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48.64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28</w:t>
            </w:r>
          </w:p>
        </w:tc>
      </w:tr>
      <w:tr w:rsidR="000C60E9" w:rsidRPr="000C60E9" w:rsidTr="000C60E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  <w:cs/>
              </w:rPr>
              <w:t>บ้านเนินสมบูรณ์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50.83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0C60E9" w:rsidRPr="000C60E9" w:rsidRDefault="000C60E9" w:rsidP="000C60E9">
            <w:pPr>
              <w:jc w:val="center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47.17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28.96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36.67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42.96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68.00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53.33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58.33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48.28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29</w:t>
            </w:r>
          </w:p>
        </w:tc>
      </w:tr>
      <w:tr w:rsidR="000C60E9" w:rsidRPr="000C60E9" w:rsidTr="000C60E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  <w:cs/>
              </w:rPr>
              <w:t>ไทยรัฐ/สันโค้ง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44.73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center"/>
            <w:hideMark/>
          </w:tcPr>
          <w:p w:rsidR="000C60E9" w:rsidRPr="000C60E9" w:rsidRDefault="000C60E9" w:rsidP="000C60E9">
            <w:pPr>
              <w:jc w:val="center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41.23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36.47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41.07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34.79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78.70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48.07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58.05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47.89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30</w:t>
            </w:r>
          </w:p>
        </w:tc>
      </w:tr>
      <w:tr w:rsidR="000C60E9" w:rsidRPr="000C60E9" w:rsidTr="000C60E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  <w:cs/>
              </w:rPr>
              <w:t>บ้านสันขวาง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50.50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0C60E9" w:rsidRPr="000C60E9" w:rsidRDefault="000C60E9" w:rsidP="000C60E9">
            <w:pPr>
              <w:jc w:val="center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33.00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26.88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35.00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39.00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71.00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66.25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59.00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47.58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31</w:t>
            </w:r>
          </w:p>
        </w:tc>
      </w:tr>
      <w:tr w:rsidR="000C60E9" w:rsidRPr="000C60E9" w:rsidTr="000C60E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  <w:cs/>
              </w:rPr>
              <w:t>บ้านสันจกปก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41.80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center"/>
            <w:hideMark/>
          </w:tcPr>
          <w:p w:rsidR="000C60E9" w:rsidRPr="000C60E9" w:rsidRDefault="000C60E9" w:rsidP="000C60E9">
            <w:pPr>
              <w:jc w:val="center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41.20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30.25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48.00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41.00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74.40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48.00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55.20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47.48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32</w:t>
            </w:r>
          </w:p>
        </w:tc>
      </w:tr>
      <w:tr w:rsidR="000C60E9" w:rsidRPr="000C60E9" w:rsidTr="000C60E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  <w:cs/>
              </w:rPr>
              <w:t>อนุบาลเมืองพะเยา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45.04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0C60E9" w:rsidRPr="000C60E9" w:rsidRDefault="000C60E9" w:rsidP="000C60E9">
            <w:pPr>
              <w:jc w:val="center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39.63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29.26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45.00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41.17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66.67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50.19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60.89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47.23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33</w:t>
            </w:r>
          </w:p>
        </w:tc>
      </w:tr>
      <w:tr w:rsidR="000C60E9" w:rsidRPr="000C60E9" w:rsidTr="000C60E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  <w:cs/>
              </w:rPr>
              <w:t>อนุบาลแม่ใจ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50.53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0C60E9" w:rsidRPr="000C60E9" w:rsidRDefault="000C60E9" w:rsidP="000C60E9">
            <w:pPr>
              <w:jc w:val="center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42.53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29.50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40.00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34.80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64.27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53.00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61.60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47.03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34</w:t>
            </w:r>
          </w:p>
        </w:tc>
      </w:tr>
      <w:tr w:rsidR="000C60E9" w:rsidRPr="000C60E9" w:rsidTr="000C60E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  <w:cs/>
              </w:rPr>
              <w:t>ชุมชนบ้านตุ้มท่า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51.50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0C60E9" w:rsidRPr="000C60E9" w:rsidRDefault="000C60E9" w:rsidP="000C60E9">
            <w:pPr>
              <w:jc w:val="center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39.38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31.41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40.00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40.28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66.50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48.75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57.25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46.88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35</w:t>
            </w:r>
          </w:p>
        </w:tc>
      </w:tr>
      <w:tr w:rsidR="000C60E9" w:rsidRPr="000C60E9" w:rsidTr="000C60E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  <w:cs/>
              </w:rPr>
              <w:t>บ้านแม่อิง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51.33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0C60E9" w:rsidRPr="000C60E9" w:rsidRDefault="000C60E9" w:rsidP="000C60E9">
            <w:pPr>
              <w:jc w:val="center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38.67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27.92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40.00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42.92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67.33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51.67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54.67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46.81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36</w:t>
            </w:r>
          </w:p>
        </w:tc>
      </w:tr>
      <w:tr w:rsidR="000C60E9" w:rsidRPr="000C60E9" w:rsidTr="000C60E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  <w:cs/>
              </w:rPr>
              <w:t>บ้านอิงโค้ง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43.33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center"/>
            <w:hideMark/>
          </w:tcPr>
          <w:p w:rsidR="000C60E9" w:rsidRPr="000C60E9" w:rsidRDefault="000C60E9" w:rsidP="000C60E9">
            <w:pPr>
              <w:jc w:val="center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43.11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26.67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46.67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38.83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69.78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49.44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55.56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46.67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37</w:t>
            </w:r>
          </w:p>
        </w:tc>
      </w:tr>
      <w:tr w:rsidR="000C60E9" w:rsidRPr="000C60E9" w:rsidTr="000C60E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  <w:cs/>
              </w:rPr>
              <w:t>ตำบลสันป่าม่วง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47.80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0C60E9" w:rsidRPr="000C60E9" w:rsidRDefault="000C60E9" w:rsidP="000C60E9">
            <w:pPr>
              <w:jc w:val="center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37.00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33.00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42.50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39.50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59.60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56.00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56.80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46.53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38</w:t>
            </w:r>
          </w:p>
        </w:tc>
      </w:tr>
      <w:tr w:rsidR="000C60E9" w:rsidRPr="000C60E9" w:rsidTr="000C60E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  <w:cs/>
              </w:rPr>
              <w:t>บ้านป่าคา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51.25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0C60E9" w:rsidRPr="000C60E9" w:rsidRDefault="000C60E9" w:rsidP="000C60E9">
            <w:pPr>
              <w:jc w:val="center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37.50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29.38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45.63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33.56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68.00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48.75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58.00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46.51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39</w:t>
            </w:r>
          </w:p>
        </w:tc>
      </w:tr>
      <w:tr w:rsidR="000C60E9" w:rsidRPr="000C60E9" w:rsidTr="000C60E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  <w:cs/>
              </w:rPr>
              <w:t>บ้านทุ่งป่าข่า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55.78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0C60E9" w:rsidRPr="000C60E9" w:rsidRDefault="000C60E9" w:rsidP="000C60E9">
            <w:pPr>
              <w:jc w:val="center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38.00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28.61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41.11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38.39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64.89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45.00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59.56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46.42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40</w:t>
            </w:r>
          </w:p>
        </w:tc>
      </w:tr>
      <w:tr w:rsidR="000C60E9" w:rsidRPr="000C60E9" w:rsidTr="000C60E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  <w:cs/>
              </w:rPr>
              <w:t>บ้านดอกคำใต้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50.50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0C60E9" w:rsidRPr="000C60E9" w:rsidRDefault="000C60E9" w:rsidP="000C60E9">
            <w:pPr>
              <w:jc w:val="center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43.00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31.25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43.75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41.13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63.00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47.50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50.00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46.27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41</w:t>
            </w:r>
          </w:p>
        </w:tc>
      </w:tr>
      <w:tr w:rsidR="000C60E9" w:rsidRPr="000C60E9" w:rsidTr="000C60E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  <w:cs/>
              </w:rPr>
              <w:t>บ้านหนองสระ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52.75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0C60E9" w:rsidRPr="000C60E9" w:rsidRDefault="000C60E9" w:rsidP="000C60E9">
            <w:pPr>
              <w:jc w:val="center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43.50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28.44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40.63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34.13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70.00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42.50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57.50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46.18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42</w:t>
            </w:r>
          </w:p>
        </w:tc>
      </w:tr>
      <w:tr w:rsidR="000C60E9" w:rsidRPr="000C60E9" w:rsidTr="000C60E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  <w:cs/>
              </w:rPr>
              <w:t>บ้านสาง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46.00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0C60E9" w:rsidRPr="000C60E9" w:rsidRDefault="000C60E9" w:rsidP="000C60E9">
            <w:pPr>
              <w:jc w:val="center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39.16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35.00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39.47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39.47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65.47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47.37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57.26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46.15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43</w:t>
            </w:r>
          </w:p>
        </w:tc>
      </w:tr>
      <w:tr w:rsidR="000C60E9" w:rsidRPr="000C60E9" w:rsidTr="000C60E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lastRenderedPageBreak/>
              <w:t>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  <w:cs/>
              </w:rPr>
              <w:t>บ้านใหม่(เมือง)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50.20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0C60E9" w:rsidRPr="000C60E9" w:rsidRDefault="000C60E9" w:rsidP="000C60E9">
            <w:pPr>
              <w:jc w:val="center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42.40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36.25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15.94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44.80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69.20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50.00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60.00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46.10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44</w:t>
            </w:r>
          </w:p>
        </w:tc>
      </w:tr>
      <w:tr w:rsidR="000C60E9" w:rsidRPr="000C60E9" w:rsidTr="000C60E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  <w:cs/>
              </w:rPr>
              <w:t>บ้านร่องปอ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47.67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0C60E9" w:rsidRPr="000C60E9" w:rsidRDefault="000C60E9" w:rsidP="000C60E9">
            <w:pPr>
              <w:jc w:val="center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40.00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30.83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40.83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36.17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64.67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55.00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53.33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46.06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45</w:t>
            </w:r>
          </w:p>
        </w:tc>
      </w:tr>
      <w:tr w:rsidR="000C60E9" w:rsidRPr="000C60E9" w:rsidTr="000C60E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  <w:cs/>
              </w:rPr>
              <w:t>บ้านห้วยเคียน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49.67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0C60E9" w:rsidRPr="000C60E9" w:rsidRDefault="000C60E9" w:rsidP="000C60E9">
            <w:pPr>
              <w:jc w:val="center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41.17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25.21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34.17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42.83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69.33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50.00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55.00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45.92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46</w:t>
            </w:r>
          </w:p>
        </w:tc>
      </w:tr>
      <w:tr w:rsidR="000C60E9" w:rsidRPr="000C60E9" w:rsidTr="000C60E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  <w:cs/>
              </w:rPr>
              <w:t>บ้านห้วยบง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45.86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0C60E9" w:rsidRPr="000C60E9" w:rsidRDefault="000C60E9" w:rsidP="000C60E9">
            <w:pPr>
              <w:jc w:val="center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38.00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31.07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40.00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43.89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60.57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47.14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59.14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45.71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47</w:t>
            </w:r>
          </w:p>
        </w:tc>
      </w:tr>
      <w:tr w:rsidR="000C60E9" w:rsidRPr="000C60E9" w:rsidTr="000C60E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  <w:cs/>
              </w:rPr>
              <w:t>บ้านต๋อมดง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45.80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0C60E9" w:rsidRPr="000C60E9" w:rsidRDefault="000C60E9" w:rsidP="000C60E9">
            <w:pPr>
              <w:jc w:val="center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38.40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34.00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38.00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43.45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64.00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43.50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58.40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45.69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48</w:t>
            </w:r>
          </w:p>
        </w:tc>
      </w:tr>
      <w:tr w:rsidR="000C60E9" w:rsidRPr="000C60E9" w:rsidTr="000C60E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  <w:cs/>
              </w:rPr>
              <w:t>บ้านร่องจว้า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42.00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center"/>
            <w:hideMark/>
          </w:tcPr>
          <w:p w:rsidR="000C60E9" w:rsidRPr="000C60E9" w:rsidRDefault="000C60E9" w:rsidP="000C60E9">
            <w:pPr>
              <w:jc w:val="center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36.33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32.29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47.92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32.88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64.67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47.50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61.33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45.62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49</w:t>
            </w:r>
          </w:p>
        </w:tc>
      </w:tr>
      <w:tr w:rsidR="000C60E9" w:rsidRPr="000C60E9" w:rsidTr="000C60E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  <w:cs/>
              </w:rPr>
              <w:t>บ้านแม่พริก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45.50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0C60E9" w:rsidRPr="000C60E9" w:rsidRDefault="000C60E9" w:rsidP="000C60E9">
            <w:pPr>
              <w:jc w:val="center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38.00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27.50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51.25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43.13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62.00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48.75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47.00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45.39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50</w:t>
            </w:r>
          </w:p>
        </w:tc>
      </w:tr>
      <w:tr w:rsidR="000C60E9" w:rsidRPr="000C60E9" w:rsidTr="000C60E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  <w:cs/>
              </w:rPr>
              <w:t>บ้านถ้ำประชาบำรุง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47.85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0C60E9" w:rsidRPr="000C60E9" w:rsidRDefault="000C60E9" w:rsidP="000C60E9">
            <w:pPr>
              <w:jc w:val="center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33.23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32.31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48.46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36.04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62.15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48.08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53.23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45.17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51</w:t>
            </w:r>
          </w:p>
        </w:tc>
      </w:tr>
      <w:tr w:rsidR="000C60E9" w:rsidRPr="000C60E9" w:rsidTr="000C60E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  <w:cs/>
              </w:rPr>
              <w:t>บ้านห้วยแก้ว/หนองลาว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49.00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0C60E9" w:rsidRPr="000C60E9" w:rsidRDefault="000C60E9" w:rsidP="000C60E9">
            <w:pPr>
              <w:jc w:val="center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36.50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27.19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31.25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40.03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69.25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48.75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57.75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44.97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52</w:t>
            </w:r>
          </w:p>
        </w:tc>
      </w:tr>
      <w:tr w:rsidR="000C60E9" w:rsidRPr="000C60E9" w:rsidTr="000C60E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  <w:cs/>
              </w:rPr>
              <w:t>บ้านดาวเรือง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48.15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0C60E9" w:rsidRPr="000C60E9" w:rsidRDefault="000C60E9" w:rsidP="000C60E9">
            <w:pPr>
              <w:jc w:val="center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38.31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26.54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37.31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35.54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63.08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51.54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57.23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44.71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53</w:t>
            </w:r>
          </w:p>
        </w:tc>
      </w:tr>
      <w:tr w:rsidR="000C60E9" w:rsidRPr="000C60E9" w:rsidTr="000C60E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  <w:cs/>
              </w:rPr>
              <w:t>ต๊ำพระแล/ใน/กลาง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44.88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center"/>
            <w:hideMark/>
          </w:tcPr>
          <w:p w:rsidR="000C60E9" w:rsidRPr="000C60E9" w:rsidRDefault="000C60E9" w:rsidP="000C60E9">
            <w:pPr>
              <w:jc w:val="center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36.77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30.72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44.15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35.54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64.44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45.14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54.52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44.52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54</w:t>
            </w:r>
          </w:p>
        </w:tc>
      </w:tr>
      <w:tr w:rsidR="000C60E9" w:rsidRPr="000C60E9" w:rsidTr="000C60E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  <w:cs/>
              </w:rPr>
              <w:t>ดอกบัว/ตุ่น/สันกว๊านทุ่งกิ่ว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43.18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center"/>
            <w:hideMark/>
          </w:tcPr>
          <w:p w:rsidR="000C60E9" w:rsidRPr="000C60E9" w:rsidRDefault="000C60E9" w:rsidP="000C60E9">
            <w:pPr>
              <w:jc w:val="center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38.03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30.16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48.52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31.78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63.81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48.39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49.01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44.11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55</w:t>
            </w:r>
          </w:p>
        </w:tc>
      </w:tr>
      <w:tr w:rsidR="000C60E9" w:rsidRPr="000C60E9" w:rsidTr="000C60E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  <w:cs/>
              </w:rPr>
              <w:t>จำไก่/ห้วยทรายเลื่อน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46.57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0C60E9" w:rsidRPr="000C60E9" w:rsidRDefault="000C60E9" w:rsidP="000C60E9">
            <w:pPr>
              <w:jc w:val="center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32.29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24.05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36.84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39.97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65.32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53.71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54.04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44.10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56</w:t>
            </w:r>
          </w:p>
        </w:tc>
      </w:tr>
      <w:tr w:rsidR="000C60E9" w:rsidRPr="000C60E9" w:rsidTr="000C60E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  <w:cs/>
              </w:rPr>
              <w:t>บ้านสันต้นแหน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44.00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center"/>
            <w:hideMark/>
          </w:tcPr>
          <w:p w:rsidR="000C60E9" w:rsidRPr="000C60E9" w:rsidRDefault="000C60E9" w:rsidP="000C60E9">
            <w:pPr>
              <w:jc w:val="center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32.00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20.00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40.00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41.00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68.00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55.00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52.00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44.00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57</w:t>
            </w:r>
          </w:p>
        </w:tc>
      </w:tr>
      <w:tr w:rsidR="000C60E9" w:rsidRPr="000C60E9" w:rsidTr="000C60E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  <w:cs/>
              </w:rPr>
              <w:t>บ้านกาดถี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46.55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0C60E9" w:rsidRPr="000C60E9" w:rsidRDefault="000C60E9" w:rsidP="000C60E9">
            <w:pPr>
              <w:jc w:val="center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36.55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27.27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41.36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30.50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64.36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45.45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59.64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43.96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58</w:t>
            </w:r>
          </w:p>
        </w:tc>
      </w:tr>
      <w:tr w:rsidR="000C60E9" w:rsidRPr="000C60E9" w:rsidTr="000C60E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  <w:cs/>
              </w:rPr>
              <w:t>บ้านถ้ำประชานุเคราะห์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43.00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center"/>
            <w:hideMark/>
          </w:tcPr>
          <w:p w:rsidR="000C60E9" w:rsidRPr="000C60E9" w:rsidRDefault="000C60E9" w:rsidP="000C60E9">
            <w:pPr>
              <w:jc w:val="center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37.67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31.08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43.33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43.98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58.80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47.00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46.80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43.96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58</w:t>
            </w:r>
          </w:p>
        </w:tc>
      </w:tr>
      <w:tr w:rsidR="000C60E9" w:rsidRPr="000C60E9" w:rsidTr="000C60E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lastRenderedPageBreak/>
              <w:t>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  <w:cs/>
              </w:rPr>
              <w:t>บ้านร่องห้า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46.10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0C60E9" w:rsidRPr="000C60E9" w:rsidRDefault="000C60E9" w:rsidP="000C60E9">
            <w:pPr>
              <w:jc w:val="center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36.86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31.67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38.57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33.55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62.86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50.71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49.90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43.78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60</w:t>
            </w:r>
          </w:p>
        </w:tc>
      </w:tr>
      <w:tr w:rsidR="000C60E9" w:rsidRPr="000C60E9" w:rsidTr="000C60E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  <w:cs/>
              </w:rPr>
              <w:t>อนุบาลภูกามยาว/ร้อง/สันป่างิ้ว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48.00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0C60E9" w:rsidRPr="000C60E9" w:rsidRDefault="000C60E9" w:rsidP="000C60E9">
            <w:pPr>
              <w:jc w:val="center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38.38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28.91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36.62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32.14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65.93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41.49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58.64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43.76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61</w:t>
            </w:r>
          </w:p>
        </w:tc>
      </w:tr>
      <w:tr w:rsidR="000C60E9" w:rsidRPr="000C60E9" w:rsidTr="000C60E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  <w:cs/>
              </w:rPr>
              <w:t>บ้านแม่นาเรือใต้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48.17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0C60E9" w:rsidRPr="000C60E9" w:rsidRDefault="000C60E9" w:rsidP="000C60E9">
            <w:pPr>
              <w:jc w:val="center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34.50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30.42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37.50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31.83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68.00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45.83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51.00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43.41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62</w:t>
            </w:r>
          </w:p>
        </w:tc>
      </w:tr>
      <w:tr w:rsidR="000C60E9" w:rsidRPr="000C60E9" w:rsidTr="000C60E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  <w:cs/>
              </w:rPr>
              <w:t>บ้านเหล่า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43.73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center"/>
            <w:hideMark/>
          </w:tcPr>
          <w:p w:rsidR="000C60E9" w:rsidRPr="000C60E9" w:rsidRDefault="000C60E9" w:rsidP="000C60E9">
            <w:pPr>
              <w:jc w:val="center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37.87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30.33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40.00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31.00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62.13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49.33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52.27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43.33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63</w:t>
            </w:r>
          </w:p>
        </w:tc>
      </w:tr>
      <w:tr w:rsidR="000C60E9" w:rsidRPr="000C60E9" w:rsidTr="000C60E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  <w:cs/>
              </w:rPr>
              <w:t>บ้านค่า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40.53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center"/>
            <w:hideMark/>
          </w:tcPr>
          <w:p w:rsidR="000C60E9" w:rsidRPr="000C60E9" w:rsidRDefault="000C60E9" w:rsidP="000C60E9">
            <w:pPr>
              <w:jc w:val="center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35.26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29.74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30.53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33.66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70.11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50.79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56.00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43.33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63</w:t>
            </w:r>
          </w:p>
        </w:tc>
      </w:tr>
      <w:tr w:rsidR="000C60E9" w:rsidRPr="000C60E9" w:rsidTr="000C60E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  <w:cs/>
              </w:rPr>
              <w:t>บ้านใหม่(ดคต)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43.25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center"/>
            <w:hideMark/>
          </w:tcPr>
          <w:p w:rsidR="000C60E9" w:rsidRPr="000C60E9" w:rsidRDefault="000C60E9" w:rsidP="000C60E9">
            <w:pPr>
              <w:jc w:val="center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39.50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30.63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40.00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33.25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59.00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46.88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52.50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43.13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65</w:t>
            </w:r>
          </w:p>
        </w:tc>
      </w:tr>
      <w:tr w:rsidR="000C60E9" w:rsidRPr="000C60E9" w:rsidTr="000C60E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  <w:cs/>
              </w:rPr>
              <w:t>บ้านวังขอนแดง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42.00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center"/>
            <w:hideMark/>
          </w:tcPr>
          <w:p w:rsidR="000C60E9" w:rsidRPr="000C60E9" w:rsidRDefault="000C60E9" w:rsidP="000C60E9">
            <w:pPr>
              <w:jc w:val="center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32.67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27.08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43.33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44.58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58.67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42.50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52.67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42.94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66</w:t>
            </w:r>
          </w:p>
        </w:tc>
      </w:tr>
      <w:tr w:rsidR="000C60E9" w:rsidRPr="000C60E9" w:rsidTr="000C60E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  <w:cs/>
              </w:rPr>
              <w:t>บ้านสันต้นผึ้ง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40.00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center"/>
            <w:hideMark/>
          </w:tcPr>
          <w:p w:rsidR="000C60E9" w:rsidRPr="000C60E9" w:rsidRDefault="000C60E9" w:rsidP="000C60E9">
            <w:pPr>
              <w:jc w:val="center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33.60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28.00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52.00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28.40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64.00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46.00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48.80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42.60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67</w:t>
            </w:r>
          </w:p>
        </w:tc>
      </w:tr>
      <w:tr w:rsidR="000C60E9" w:rsidRPr="000C60E9" w:rsidTr="000C60E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  <w:cs/>
              </w:rPr>
              <w:t>บ้านปิน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43.90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center"/>
            <w:hideMark/>
          </w:tcPr>
          <w:p w:rsidR="000C60E9" w:rsidRPr="000C60E9" w:rsidRDefault="000C60E9" w:rsidP="000C60E9">
            <w:pPr>
              <w:jc w:val="center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33.10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33.88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37.50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36.53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61.60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42.00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51.80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42.54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68</w:t>
            </w:r>
          </w:p>
        </w:tc>
      </w:tr>
      <w:tr w:rsidR="000C60E9" w:rsidRPr="000C60E9" w:rsidTr="000C60E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  <w:cs/>
              </w:rPr>
              <w:t>บ้านดงบุญนาค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41.86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center"/>
            <w:hideMark/>
          </w:tcPr>
          <w:p w:rsidR="000C60E9" w:rsidRPr="000C60E9" w:rsidRDefault="000C60E9" w:rsidP="000C60E9">
            <w:pPr>
              <w:jc w:val="center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35.14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29.11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40.71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32.14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63.14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46.43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50.00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42.32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69</w:t>
            </w:r>
          </w:p>
        </w:tc>
      </w:tr>
      <w:tr w:rsidR="000C60E9" w:rsidRPr="000C60E9" w:rsidTr="000C60E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  <w:cs/>
              </w:rPr>
              <w:t>บ้านภูเงิน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43.43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center"/>
            <w:hideMark/>
          </w:tcPr>
          <w:p w:rsidR="000C60E9" w:rsidRPr="000C60E9" w:rsidRDefault="000C60E9" w:rsidP="000C60E9">
            <w:pPr>
              <w:jc w:val="center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39.14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26.79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33.57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30.89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62.29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42.14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57.14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41.92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70</w:t>
            </w:r>
          </w:p>
        </w:tc>
      </w:tr>
      <w:tr w:rsidR="000C60E9" w:rsidRPr="000C60E9" w:rsidTr="000C60E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  <w:cs/>
              </w:rPr>
              <w:t>บ้านทุ่งหลวง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38.80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center"/>
            <w:hideMark/>
          </w:tcPr>
          <w:p w:rsidR="000C60E9" w:rsidRPr="000C60E9" w:rsidRDefault="000C60E9" w:rsidP="000C60E9">
            <w:pPr>
              <w:jc w:val="center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32.80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38.00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38.00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36.80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63.20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40.00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47.20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41.85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71</w:t>
            </w:r>
          </w:p>
        </w:tc>
      </w:tr>
      <w:tr w:rsidR="000C60E9" w:rsidRPr="000C60E9" w:rsidTr="000C60E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  <w:cs/>
              </w:rPr>
              <w:t>บ้านร่องคำ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42.57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center"/>
            <w:hideMark/>
          </w:tcPr>
          <w:p w:rsidR="000C60E9" w:rsidRPr="000C60E9" w:rsidRDefault="000C60E9" w:rsidP="000C60E9">
            <w:pPr>
              <w:jc w:val="center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35.43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26.79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31.07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32.29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66.86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46.07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51.43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41.56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72</w:t>
            </w:r>
          </w:p>
        </w:tc>
      </w:tr>
      <w:tr w:rsidR="000C60E9" w:rsidRPr="000C60E9" w:rsidTr="000C60E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  <w:cs/>
              </w:rPr>
              <w:t>บ้านแม่ต๋ำบุญโยง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44.25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center"/>
            <w:hideMark/>
          </w:tcPr>
          <w:p w:rsidR="000C60E9" w:rsidRPr="000C60E9" w:rsidRDefault="000C60E9" w:rsidP="000C60E9">
            <w:pPr>
              <w:jc w:val="center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35.75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35.94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29.38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29.31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64.00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43.75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50.00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41.55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73</w:t>
            </w:r>
          </w:p>
        </w:tc>
      </w:tr>
      <w:tr w:rsidR="000C60E9" w:rsidRPr="000C60E9" w:rsidTr="000C60E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  <w:cs/>
              </w:rPr>
              <w:t>ชุมชนบ้านห้วยลาน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42.52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center"/>
            <w:hideMark/>
          </w:tcPr>
          <w:p w:rsidR="000C60E9" w:rsidRPr="000C60E9" w:rsidRDefault="000C60E9" w:rsidP="000C60E9">
            <w:pPr>
              <w:jc w:val="center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34.96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33.59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36.74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34.30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56.70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44.78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47.13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41.34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74</w:t>
            </w:r>
          </w:p>
        </w:tc>
      </w:tr>
      <w:tr w:rsidR="000C60E9" w:rsidRPr="000C60E9" w:rsidTr="000C60E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  <w:cs/>
              </w:rPr>
              <w:t>บ้านปินเหนือ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44.00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center"/>
            <w:hideMark/>
          </w:tcPr>
          <w:p w:rsidR="000C60E9" w:rsidRPr="000C60E9" w:rsidRDefault="000C60E9" w:rsidP="000C60E9">
            <w:pPr>
              <w:jc w:val="center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31.00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20.00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22.50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37.00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60.00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45.00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68.00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40.94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75</w:t>
            </w:r>
          </w:p>
        </w:tc>
      </w:tr>
      <w:tr w:rsidR="000C60E9" w:rsidRPr="000C60E9" w:rsidTr="000C60E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lastRenderedPageBreak/>
              <w:t>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60E9" w:rsidRPr="000C60E9" w:rsidRDefault="000C60E9" w:rsidP="000C60E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  <w:cs/>
              </w:rPr>
              <w:t>บ้านบุญเรือง (อินทะวงศานุเคราะห์)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38.75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center"/>
            <w:hideMark/>
          </w:tcPr>
          <w:p w:rsidR="000C60E9" w:rsidRPr="000C60E9" w:rsidRDefault="000C60E9" w:rsidP="000C60E9">
            <w:pPr>
              <w:jc w:val="center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31.75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26.88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41.88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27.31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60.00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49.38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50.50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40.81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76</w:t>
            </w:r>
          </w:p>
        </w:tc>
      </w:tr>
      <w:tr w:rsidR="000C60E9" w:rsidRPr="000C60E9" w:rsidTr="000C60E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  <w:cs/>
              </w:rPr>
              <w:t>บ้านค่าบน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43.38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center"/>
            <w:hideMark/>
          </w:tcPr>
          <w:p w:rsidR="000C60E9" w:rsidRPr="000C60E9" w:rsidRDefault="000C60E9" w:rsidP="000C60E9">
            <w:pPr>
              <w:jc w:val="center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29.54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28.65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31.54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31.85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57.85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45.00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51.69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39.94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77</w:t>
            </w:r>
          </w:p>
        </w:tc>
      </w:tr>
      <w:tr w:rsidR="000C60E9" w:rsidRPr="000C60E9" w:rsidTr="000C60E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  <w:cs/>
              </w:rPr>
              <w:t>บ้านปางงุ้น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40.80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center"/>
            <w:hideMark/>
          </w:tcPr>
          <w:p w:rsidR="000C60E9" w:rsidRPr="000C60E9" w:rsidRDefault="000C60E9" w:rsidP="000C60E9">
            <w:pPr>
              <w:jc w:val="center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29.60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33.00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33.00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36.10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57.60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36.00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49.60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39.46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78</w:t>
            </w:r>
          </w:p>
        </w:tc>
      </w:tr>
      <w:tr w:rsidR="000C60E9" w:rsidRPr="000C60E9" w:rsidTr="000C60E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  <w:cs/>
              </w:rPr>
              <w:t>บ้านแม่กา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38.56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center"/>
            <w:hideMark/>
          </w:tcPr>
          <w:p w:rsidR="000C60E9" w:rsidRPr="000C60E9" w:rsidRDefault="000C60E9" w:rsidP="000C60E9">
            <w:pPr>
              <w:jc w:val="center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37.15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28.04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30.69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34.52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57.57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41.08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46.56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39.27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79</w:t>
            </w:r>
          </w:p>
        </w:tc>
      </w:tr>
      <w:tr w:rsidR="000C60E9" w:rsidRPr="000C60E9" w:rsidTr="000C60E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  <w:cs/>
              </w:rPr>
              <w:t>บ้านจำป่าหวาย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37.18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0C60E9" w:rsidRPr="000C60E9" w:rsidRDefault="000C60E9" w:rsidP="000C60E9">
            <w:pPr>
              <w:jc w:val="center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32.29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23.46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32.79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29.28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58.47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40.15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45.53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37.39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80</w:t>
            </w:r>
          </w:p>
        </w:tc>
      </w:tr>
      <w:tr w:rsidR="000C60E9" w:rsidRPr="000C60E9" w:rsidTr="000C60E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  <w:cs/>
              </w:rPr>
              <w:t>บ้านปาง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35.56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0C60E9" w:rsidRPr="000C60E9" w:rsidRDefault="000C60E9" w:rsidP="000C60E9">
            <w:pPr>
              <w:jc w:val="center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32.00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31.39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30.56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25.50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55.11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37.78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49.78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37.21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81</w:t>
            </w:r>
          </w:p>
        </w:tc>
      </w:tr>
      <w:tr w:rsidR="000C60E9" w:rsidRPr="000C60E9" w:rsidTr="000C60E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  <w:cs/>
              </w:rPr>
              <w:t>บ้านศาลา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42.57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center"/>
            <w:hideMark/>
          </w:tcPr>
          <w:p w:rsidR="000C60E9" w:rsidRPr="000C60E9" w:rsidRDefault="000C60E9" w:rsidP="000C60E9">
            <w:pPr>
              <w:jc w:val="center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31.00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34.65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26.79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31.79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51.72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30.36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45.72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36.82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82</w:t>
            </w:r>
          </w:p>
        </w:tc>
      </w:tr>
      <w:tr w:rsidR="000C60E9" w:rsidRPr="000C60E9" w:rsidTr="000C60E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  <w:cs/>
              </w:rPr>
              <w:t>บ้านป่าแฝกเหนือ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38.80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center"/>
            <w:hideMark/>
          </w:tcPr>
          <w:p w:rsidR="000C60E9" w:rsidRPr="000C60E9" w:rsidRDefault="000C60E9" w:rsidP="000C60E9">
            <w:pPr>
              <w:jc w:val="center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30.80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29.00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31.00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31.10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49.60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40.00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41.60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36.49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83</w:t>
            </w:r>
          </w:p>
        </w:tc>
      </w:tr>
      <w:tr w:rsidR="000C60E9" w:rsidRPr="000C60E9" w:rsidTr="000C60E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  <w:cs/>
              </w:rPr>
              <w:t>บ้านหนองหล่ม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35.83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0C60E9" w:rsidRPr="000C60E9" w:rsidRDefault="000C60E9" w:rsidP="000C60E9">
            <w:pPr>
              <w:jc w:val="center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37.17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27.29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27.08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31.00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55.00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40.00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37.33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36.34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84</w:t>
            </w:r>
          </w:p>
        </w:tc>
      </w:tr>
      <w:tr w:rsidR="000C60E9" w:rsidRPr="000C60E9" w:rsidTr="000C60E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  <w:cs/>
              </w:rPr>
              <w:t>บ้านดง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37.50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0C60E9" w:rsidRPr="000C60E9" w:rsidRDefault="000C60E9" w:rsidP="000C60E9">
            <w:pPr>
              <w:jc w:val="center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27.60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27.13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26.75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26.95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51.20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42.25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43.00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35.30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85</w:t>
            </w:r>
          </w:p>
        </w:tc>
      </w:tr>
      <w:tr w:rsidR="000C60E9" w:rsidRPr="000C60E9" w:rsidTr="000C60E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  <w:cs/>
              </w:rPr>
              <w:t>บ้านเจริญใจ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32.31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0C60E9" w:rsidRPr="000C60E9" w:rsidRDefault="000C60E9" w:rsidP="000C60E9">
            <w:pPr>
              <w:jc w:val="center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28.46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23.08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20.77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30.65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46.15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28.85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35.38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30.71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0C60E9" w:rsidRPr="000C60E9" w:rsidRDefault="000C60E9" w:rsidP="000C60E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86</w:t>
            </w:r>
          </w:p>
        </w:tc>
      </w:tr>
    </w:tbl>
    <w:p w:rsidR="00DB2270" w:rsidRDefault="00DB2270" w:rsidP="00DB2270">
      <w:pPr>
        <w:jc w:val="center"/>
      </w:pPr>
    </w:p>
    <w:p w:rsidR="00191D3F" w:rsidRDefault="00191D3F" w:rsidP="00191D3F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หมายเหตุ</w:t>
      </w:r>
      <w:r>
        <w:rPr>
          <w:rFonts w:ascii="TH SarabunPSK" w:hAnsi="TH SarabunPSK" w:cs="TH SarabunPSK"/>
          <w:sz w:val="32"/>
          <w:szCs w:val="32"/>
        </w:rPr>
        <w:t xml:space="preserve"> : </w:t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ระดับชั้นประถมศึกษาปีที่ </w:t>
      </w:r>
      <w:r>
        <w:rPr>
          <w:rFonts w:ascii="TH SarabunPSK" w:hAnsi="TH SarabunPSK" w:cs="TH SarabunPSK"/>
          <w:sz w:val="32"/>
          <w:szCs w:val="32"/>
        </w:rPr>
        <w:t>6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มีจำนวน </w:t>
      </w:r>
      <w:r>
        <w:rPr>
          <w:rFonts w:ascii="TH SarabunPSK" w:hAnsi="TH SarabunPSK" w:cs="TH SarabunPSK"/>
          <w:sz w:val="32"/>
          <w:szCs w:val="32"/>
        </w:rPr>
        <w:t xml:space="preserve">86 </w:t>
      </w:r>
      <w:r>
        <w:rPr>
          <w:rFonts w:ascii="TH SarabunPSK" w:hAnsi="TH SarabunPSK" w:cs="TH SarabunPSK" w:hint="cs"/>
          <w:sz w:val="32"/>
          <w:szCs w:val="32"/>
          <w:cs/>
        </w:rPr>
        <w:t>โรงเรียน</w:t>
      </w:r>
      <w:r>
        <w:rPr>
          <w:rFonts w:ascii="TH SarabunPSK" w:hAnsi="TH SarabunPSK" w:cs="TH SarabunPSK"/>
          <w:sz w:val="32"/>
          <w:szCs w:val="32"/>
        </w:rPr>
        <w:t xml:space="preserve"> </w:t>
      </w:r>
    </w:p>
    <w:tbl>
      <w:tblPr>
        <w:tblStyle w:val="TableGrid"/>
        <w:tblW w:w="0" w:type="auto"/>
        <w:tblInd w:w="1537" w:type="dxa"/>
        <w:tblLook w:val="04A0"/>
      </w:tblPr>
      <w:tblGrid>
        <w:gridCol w:w="936"/>
        <w:gridCol w:w="10902"/>
      </w:tblGrid>
      <w:tr w:rsidR="00191D3F" w:rsidRPr="00A30CEA" w:rsidTr="007F35E2">
        <w:trPr>
          <w:trHeight w:val="390"/>
        </w:trPr>
        <w:tc>
          <w:tcPr>
            <w:tcW w:w="936" w:type="dxa"/>
            <w:tcBorders>
              <w:left w:val="single" w:sz="4" w:space="0" w:color="auto"/>
              <w:right w:val="single" w:sz="4" w:space="0" w:color="auto"/>
            </w:tcBorders>
            <w:shd w:val="clear" w:color="auto" w:fill="00B050"/>
          </w:tcPr>
          <w:p w:rsidR="00191D3F" w:rsidRPr="00A30CEA" w:rsidRDefault="00191D3F" w:rsidP="007F35E2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ab/>
              <w:t xml:space="preserve"> </w:t>
            </w:r>
          </w:p>
        </w:tc>
        <w:tc>
          <w:tcPr>
            <w:tcW w:w="1090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191D3F" w:rsidRPr="00A30CEA" w:rsidRDefault="00191D3F" w:rsidP="00191D3F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30CEA"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หมายความว่า   อยู่ในกลุ่มดีมาก      (อยู่ใน</w:t>
            </w:r>
            <w:r w:rsidR="001911DC">
              <w:rPr>
                <w:rFonts w:ascii="TH SarabunPSK" w:hAnsi="TH SarabunPSK" w:cs="TH SarabunPSK" w:hint="cs"/>
                <w:sz w:val="32"/>
                <w:szCs w:val="32"/>
                <w:cs/>
              </w:rPr>
              <w:t>ร้อยละ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5 </w:t>
            </w:r>
            <w:r w:rsidR="001911DC">
              <w:rPr>
                <w:rFonts w:ascii="TH SarabunPSK" w:hAnsi="TH SarabunPSK" w:cs="TH SarabunPSK" w:hint="cs"/>
                <w:sz w:val="32"/>
                <w:szCs w:val="32"/>
                <w:cs/>
              </w:rPr>
              <w:t>ของ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อันดับแรก)</w:t>
            </w:r>
          </w:p>
        </w:tc>
      </w:tr>
      <w:tr w:rsidR="00191D3F" w:rsidRPr="00A30CEA" w:rsidTr="007F35E2">
        <w:trPr>
          <w:trHeight w:val="390"/>
        </w:trPr>
        <w:tc>
          <w:tcPr>
            <w:tcW w:w="9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191D3F" w:rsidRPr="00A30CEA" w:rsidRDefault="00191D3F" w:rsidP="007F35E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A30CEA"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</w:p>
        </w:tc>
        <w:tc>
          <w:tcPr>
            <w:tcW w:w="1090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191D3F" w:rsidRPr="00A30CEA" w:rsidRDefault="00191D3F" w:rsidP="00191D3F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หมายความว่า   อยู่ในกลุ่มดี           (สูงกว่าคะแนนเฉลี่ยระดับประเทศแต่ไม่ได้อยู่ใน</w:t>
            </w:r>
            <w:r w:rsidR="001911DC">
              <w:rPr>
                <w:rFonts w:ascii="TH SarabunPSK" w:hAnsi="TH SarabunPSK" w:cs="TH SarabunPSK" w:hint="cs"/>
                <w:sz w:val="32"/>
                <w:szCs w:val="32"/>
                <w:cs/>
              </w:rPr>
              <w:t>ร้อยละ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5 </w:t>
            </w:r>
            <w:r w:rsidR="001911DC">
              <w:rPr>
                <w:rFonts w:ascii="TH SarabunPSK" w:hAnsi="TH SarabunPSK" w:cs="TH SarabunPSK" w:hint="cs"/>
                <w:sz w:val="32"/>
                <w:szCs w:val="32"/>
                <w:cs/>
              </w:rPr>
              <w:t>ของ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อันดับแรก)</w:t>
            </w:r>
          </w:p>
        </w:tc>
      </w:tr>
      <w:tr w:rsidR="00191D3F" w:rsidRPr="00A30CEA" w:rsidTr="007F35E2">
        <w:trPr>
          <w:trHeight w:val="390"/>
        </w:trPr>
        <w:tc>
          <w:tcPr>
            <w:tcW w:w="936" w:type="dxa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191D3F" w:rsidRPr="00A30CEA" w:rsidRDefault="00191D3F" w:rsidP="007F35E2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090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191D3F" w:rsidRPr="00A30CEA" w:rsidRDefault="00191D3F" w:rsidP="00191D3F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หมายความว่า   อยู่ในกลุ่มพอใช้      (ต่ำกว่าคะแนนเฉลี่ยระดับประเทศแต่ไม่ได้อยู่ใน</w:t>
            </w:r>
            <w:r w:rsidR="001911DC">
              <w:rPr>
                <w:rFonts w:ascii="TH SarabunPSK" w:hAnsi="TH SarabunPSK" w:cs="TH SarabunPSK" w:hint="cs"/>
                <w:sz w:val="32"/>
                <w:szCs w:val="32"/>
                <w:cs/>
              </w:rPr>
              <w:t>ร้อยละ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5 </w:t>
            </w:r>
            <w:r w:rsidR="001911DC">
              <w:rPr>
                <w:rFonts w:ascii="TH SarabunPSK" w:hAnsi="TH SarabunPSK" w:cs="TH SarabunPSK" w:hint="cs"/>
                <w:sz w:val="32"/>
                <w:szCs w:val="32"/>
                <w:cs/>
              </w:rPr>
              <w:t>ของ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อันดับสุดท้าย)</w:t>
            </w:r>
          </w:p>
        </w:tc>
      </w:tr>
      <w:tr w:rsidR="00191D3F" w:rsidRPr="00A30CEA" w:rsidTr="007F35E2">
        <w:trPr>
          <w:trHeight w:val="390"/>
        </w:trPr>
        <w:tc>
          <w:tcPr>
            <w:tcW w:w="9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0000"/>
          </w:tcPr>
          <w:p w:rsidR="00191D3F" w:rsidRPr="00A30CEA" w:rsidRDefault="00191D3F" w:rsidP="007F35E2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090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191D3F" w:rsidRPr="00A30CEA" w:rsidRDefault="00191D3F" w:rsidP="00191D3F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หมายความว่า   อยู่ในกลุ่มปรับปรุง  </w:t>
            </w:r>
            <w:r w:rsidR="007B5CED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(อยู่ใน</w:t>
            </w:r>
            <w:r w:rsidR="001911DC">
              <w:rPr>
                <w:rFonts w:ascii="TH SarabunPSK" w:hAnsi="TH SarabunPSK" w:cs="TH SarabunPSK" w:hint="cs"/>
                <w:sz w:val="32"/>
                <w:szCs w:val="32"/>
                <w:cs/>
              </w:rPr>
              <w:t>ร้อยละ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5 </w:t>
            </w:r>
            <w:r w:rsidR="001911DC">
              <w:rPr>
                <w:rFonts w:ascii="TH SarabunPSK" w:hAnsi="TH SarabunPSK" w:cs="TH SarabunPSK" w:hint="cs"/>
                <w:sz w:val="32"/>
                <w:szCs w:val="32"/>
                <w:cs/>
              </w:rPr>
              <w:t>ของ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อันดับสุดท้าย)</w:t>
            </w:r>
          </w:p>
        </w:tc>
      </w:tr>
    </w:tbl>
    <w:p w:rsidR="00FB26C9" w:rsidRDefault="00191D3F" w:rsidP="0041797B">
      <w:pP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  <w:cs/>
        </w:rPr>
        <w:br w:type="page"/>
      </w:r>
      <w:r w:rsidR="00FB26C9" w:rsidRPr="00FB26C9">
        <w:rPr>
          <w:b/>
          <w:bCs/>
          <w:noProof/>
          <w:sz w:val="36"/>
          <w:szCs w:val="36"/>
          <w:cs/>
        </w:rPr>
        <w:lastRenderedPageBreak/>
        <w:drawing>
          <wp:inline distT="0" distB="0" distL="0" distR="0">
            <wp:extent cx="980440" cy="1009650"/>
            <wp:effectExtent l="19050" t="0" r="0" b="0"/>
            <wp:docPr id="2" name="Picture 1" descr="Pictur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4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79079" cy="10082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07415" w:rsidRPr="00AA178D" w:rsidRDefault="00BF7549" w:rsidP="00707415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r>
        <w:rPr>
          <w:rFonts w:ascii="TH SarabunPSK" w:hAnsi="TH SarabunPSK" w:cs="TH SarabunPSK" w:hint="cs"/>
          <w:b/>
          <w:bCs/>
          <w:sz w:val="36"/>
          <w:szCs w:val="36"/>
          <w:cs/>
        </w:rPr>
        <w:t>รายงาน</w:t>
      </w:r>
      <w:r w:rsidR="00707415" w:rsidRPr="00AA178D">
        <w:rPr>
          <w:rFonts w:ascii="TH SarabunPSK" w:hAnsi="TH SarabunPSK" w:cs="TH SarabunPSK"/>
          <w:b/>
          <w:bCs/>
          <w:sz w:val="36"/>
          <w:szCs w:val="36"/>
          <w:cs/>
        </w:rPr>
        <w:t>ผลการทดสอบทางการศึกษาระดับชาติขั้นพื้นฐาน</w:t>
      </w:r>
      <w:r w:rsidR="00707415" w:rsidRPr="00AA178D">
        <w:rPr>
          <w:rFonts w:ascii="TH SarabunPSK" w:hAnsi="TH SarabunPSK" w:cs="TH SarabunPSK"/>
          <w:b/>
          <w:bCs/>
          <w:sz w:val="36"/>
          <w:szCs w:val="36"/>
        </w:rPr>
        <w:t xml:space="preserve"> (O-NET) </w:t>
      </w:r>
      <w:r w:rsidR="00707415" w:rsidRPr="00AA178D">
        <w:rPr>
          <w:rFonts w:ascii="TH SarabunPSK" w:hAnsi="TH SarabunPSK" w:cs="TH SarabunPSK"/>
          <w:b/>
          <w:bCs/>
          <w:sz w:val="36"/>
          <w:szCs w:val="36"/>
          <w:cs/>
        </w:rPr>
        <w:t xml:space="preserve">ปีการศึกษา </w:t>
      </w:r>
      <w:r w:rsidR="00707415" w:rsidRPr="00AA178D">
        <w:rPr>
          <w:rFonts w:ascii="TH SarabunPSK" w:hAnsi="TH SarabunPSK" w:cs="TH SarabunPSK"/>
          <w:b/>
          <w:bCs/>
          <w:sz w:val="36"/>
          <w:szCs w:val="36"/>
        </w:rPr>
        <w:t>2556</w:t>
      </w:r>
    </w:p>
    <w:p w:rsidR="00707415" w:rsidRPr="00AA178D" w:rsidRDefault="00707415" w:rsidP="00707415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A178D">
        <w:rPr>
          <w:rFonts w:ascii="TH SarabunPSK" w:hAnsi="TH SarabunPSK" w:cs="TH SarabunPSK"/>
          <w:b/>
          <w:bCs/>
          <w:sz w:val="36"/>
          <w:szCs w:val="36"/>
          <w:cs/>
        </w:rPr>
        <w:t xml:space="preserve">ระดับชั้นมัธยมศึกษาปีที่ </w:t>
      </w:r>
      <w:r w:rsidRPr="00AA178D">
        <w:rPr>
          <w:rFonts w:ascii="TH SarabunPSK" w:hAnsi="TH SarabunPSK" w:cs="TH SarabunPSK"/>
          <w:b/>
          <w:bCs/>
          <w:sz w:val="36"/>
          <w:szCs w:val="36"/>
        </w:rPr>
        <w:t>3</w:t>
      </w:r>
    </w:p>
    <w:p w:rsidR="00707415" w:rsidRPr="00AA178D" w:rsidRDefault="00707415" w:rsidP="00707415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A178D">
        <w:rPr>
          <w:rFonts w:ascii="TH SarabunPSK" w:hAnsi="TH SarabunPSK" w:cs="TH SarabunPSK"/>
          <w:b/>
          <w:bCs/>
          <w:sz w:val="36"/>
          <w:szCs w:val="36"/>
          <w:cs/>
        </w:rPr>
        <w:t xml:space="preserve">สำนักงานเขตพื้นที่การศึกษาประถมศึกษาพะเยา เขต </w:t>
      </w:r>
      <w:r w:rsidRPr="00AA178D">
        <w:rPr>
          <w:rFonts w:ascii="TH SarabunPSK" w:hAnsi="TH SarabunPSK" w:cs="TH SarabunPSK"/>
          <w:b/>
          <w:bCs/>
          <w:sz w:val="36"/>
          <w:szCs w:val="36"/>
        </w:rPr>
        <w:t>1</w:t>
      </w:r>
    </w:p>
    <w:tbl>
      <w:tblPr>
        <w:tblW w:w="0" w:type="auto"/>
        <w:tblInd w:w="93" w:type="dxa"/>
        <w:tblLook w:val="04A0"/>
      </w:tblPr>
      <w:tblGrid>
        <w:gridCol w:w="419"/>
        <w:gridCol w:w="2056"/>
        <w:gridCol w:w="430"/>
        <w:gridCol w:w="954"/>
        <w:gridCol w:w="419"/>
        <w:gridCol w:w="1092"/>
        <w:gridCol w:w="419"/>
        <w:gridCol w:w="1200"/>
        <w:gridCol w:w="419"/>
        <w:gridCol w:w="1128"/>
        <w:gridCol w:w="419"/>
        <w:gridCol w:w="1172"/>
        <w:gridCol w:w="419"/>
        <w:gridCol w:w="890"/>
        <w:gridCol w:w="419"/>
        <w:gridCol w:w="667"/>
        <w:gridCol w:w="419"/>
        <w:gridCol w:w="667"/>
        <w:gridCol w:w="419"/>
        <w:gridCol w:w="667"/>
        <w:gridCol w:w="419"/>
      </w:tblGrid>
      <w:tr w:rsidR="00FB26C9" w:rsidRPr="00FB26C9" w:rsidTr="00FB26C9">
        <w:trPr>
          <w:trHeight w:val="567"/>
          <w:tblHeader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B26C9" w:rsidRPr="00FB26C9" w:rsidRDefault="00FB26C9" w:rsidP="00FB26C9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FB26C9">
              <w:rPr>
                <w:rFonts w:ascii="TH SarabunPSK" w:eastAsia="Times New Roman" w:hAnsi="TH SarabunPSK" w:cs="TH SarabunPSK" w:hint="cs"/>
                <w:b/>
                <w:bCs/>
                <w:color w:val="000000"/>
                <w:cs/>
              </w:rPr>
              <w:t>ที่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B26C9" w:rsidRPr="00FB26C9" w:rsidRDefault="00FB26C9" w:rsidP="00FB26C9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FB26C9">
              <w:rPr>
                <w:rFonts w:ascii="TH SarabunPSK" w:eastAsia="Times New Roman" w:hAnsi="TH SarabunPSK" w:cs="TH SarabunPSK" w:hint="cs"/>
                <w:b/>
                <w:bCs/>
                <w:color w:val="000000"/>
                <w:cs/>
              </w:rPr>
              <w:t>โรงเรียน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FB26C9" w:rsidRPr="00FB26C9" w:rsidRDefault="00FB26C9" w:rsidP="00FB26C9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นร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B26C9" w:rsidRPr="00FB26C9" w:rsidRDefault="00FB26C9" w:rsidP="00FB26C9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ภาษาไทย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B26C9" w:rsidRPr="00FB26C9" w:rsidRDefault="00FB26C9" w:rsidP="00FB26C9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ที่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B26C9" w:rsidRPr="00FB26C9" w:rsidRDefault="00FB26C9" w:rsidP="00FB26C9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สังคมศึกษา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B26C9" w:rsidRPr="00FB26C9" w:rsidRDefault="00FB26C9" w:rsidP="00FB26C9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ที่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B26C9" w:rsidRPr="00FB26C9" w:rsidRDefault="00FB26C9" w:rsidP="00FB26C9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ภาษาอังกฤษ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B26C9" w:rsidRPr="00FB26C9" w:rsidRDefault="00FB26C9" w:rsidP="00FB26C9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ที่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B26C9" w:rsidRPr="00FB26C9" w:rsidRDefault="00FB26C9" w:rsidP="00FB26C9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คณิตศาสตร์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B26C9" w:rsidRPr="00FB26C9" w:rsidRDefault="00FB26C9" w:rsidP="00FB26C9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ที่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B26C9" w:rsidRPr="00FB26C9" w:rsidRDefault="00FB26C9" w:rsidP="00FB26C9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วิทยาศาสตร์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B26C9" w:rsidRPr="00FB26C9" w:rsidRDefault="00FB26C9" w:rsidP="00FB26C9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ที่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B26C9" w:rsidRPr="00FB26C9" w:rsidRDefault="00FB26C9" w:rsidP="00FB26C9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สุขศึกษา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B26C9" w:rsidRPr="00FB26C9" w:rsidRDefault="00FB26C9" w:rsidP="00FB26C9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ที่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B26C9" w:rsidRPr="00FB26C9" w:rsidRDefault="00FB26C9" w:rsidP="00FB26C9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ศิลปะ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B26C9" w:rsidRPr="00FB26C9" w:rsidRDefault="00FB26C9" w:rsidP="00FB26C9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ที่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B26C9" w:rsidRPr="00FB26C9" w:rsidRDefault="00FB26C9" w:rsidP="00FB26C9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กอท.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B26C9" w:rsidRPr="00FB26C9" w:rsidRDefault="00FB26C9" w:rsidP="00FB26C9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ที่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B26C9" w:rsidRPr="00FB26C9" w:rsidRDefault="00FB26C9" w:rsidP="00FB26C9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รวม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B26C9" w:rsidRPr="00FB26C9" w:rsidRDefault="00FB26C9" w:rsidP="00FB26C9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ที่</w:t>
            </w:r>
          </w:p>
        </w:tc>
      </w:tr>
      <w:tr w:rsidR="00FB26C9" w:rsidRPr="00FB26C9" w:rsidTr="00FB26C9">
        <w:trPr>
          <w:trHeight w:val="48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6C9" w:rsidRPr="000C60E9" w:rsidRDefault="00FB26C9" w:rsidP="007C6E4B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6C9" w:rsidRPr="00FB26C9" w:rsidRDefault="00FB26C9" w:rsidP="00FB26C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  <w:cs/>
              </w:rPr>
              <w:t>อนุบาลแม่ใจ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63.90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72.00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40.00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28.80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62.00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82.50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60.00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70.00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59.90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</w:t>
            </w:r>
          </w:p>
        </w:tc>
      </w:tr>
      <w:tr w:rsidR="00FB26C9" w:rsidRPr="00FB26C9" w:rsidTr="00FB26C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6C9" w:rsidRPr="000C60E9" w:rsidRDefault="00FB26C9" w:rsidP="007C6E4B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6C9" w:rsidRPr="00FB26C9" w:rsidRDefault="00FB26C9" w:rsidP="00FB26C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  <w:cs/>
              </w:rPr>
              <w:t>บ้านดงบุญนาค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52.14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40.91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31.45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28.15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45.27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67.73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53.41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51.45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46.31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</w:t>
            </w:r>
          </w:p>
        </w:tc>
      </w:tr>
      <w:tr w:rsidR="00FB26C9" w:rsidRPr="00FB26C9" w:rsidTr="00FB26C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6C9" w:rsidRPr="000C60E9" w:rsidRDefault="00FB26C9" w:rsidP="007C6E4B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6C9" w:rsidRPr="00FB26C9" w:rsidRDefault="00FB26C9" w:rsidP="00FB26C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  <w:cs/>
              </w:rPr>
              <w:t>บ้านห้วยแก้ว/หนองลาว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48.69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48.22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28.44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26.22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47.33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66.39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43.89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54.89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45.51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3</w:t>
            </w:r>
          </w:p>
        </w:tc>
      </w:tr>
      <w:tr w:rsidR="00FB26C9" w:rsidRPr="00FB26C9" w:rsidTr="00FB26C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6C9" w:rsidRPr="000C60E9" w:rsidRDefault="00FB26C9" w:rsidP="007C6E4B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6C9" w:rsidRPr="00FB26C9" w:rsidRDefault="00FB26C9" w:rsidP="00FB26C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  <w:cs/>
              </w:rPr>
              <w:t>บ้านไร่อ้อย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47.70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48.67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30.67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26.00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45.33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59.58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50.00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54.33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45.29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</w:t>
            </w:r>
          </w:p>
        </w:tc>
      </w:tr>
      <w:tr w:rsidR="00FB26C9" w:rsidRPr="00FB26C9" w:rsidTr="00FB26C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6C9" w:rsidRPr="000C60E9" w:rsidRDefault="00FB26C9" w:rsidP="007C6E4B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6C9" w:rsidRPr="00FB26C9" w:rsidRDefault="00FB26C9" w:rsidP="00FB26C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  <w:cs/>
              </w:rPr>
              <w:t>บ้านปางงุ้น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52.80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44.00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36.67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32.53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34.67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65.00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46.67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44.67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44.63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5</w:t>
            </w:r>
          </w:p>
        </w:tc>
      </w:tr>
      <w:tr w:rsidR="00FB26C9" w:rsidRPr="00FB26C9" w:rsidTr="00FB26C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6C9" w:rsidRPr="000C60E9" w:rsidRDefault="00FB26C9" w:rsidP="007C6E4B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6C9" w:rsidRPr="00FB26C9" w:rsidRDefault="00FB26C9" w:rsidP="00FB26C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  <w:cs/>
              </w:rPr>
              <w:t>บ้านดงอินตา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49.65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44.78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26.44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26.00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47.33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65.14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43.75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53.67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44.60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6</w:t>
            </w:r>
          </w:p>
        </w:tc>
      </w:tr>
      <w:tr w:rsidR="00FB26C9" w:rsidRPr="00FB26C9" w:rsidTr="00FB26C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6C9" w:rsidRPr="000C60E9" w:rsidRDefault="00FB26C9" w:rsidP="007C6E4B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6C9" w:rsidRPr="00FB26C9" w:rsidRDefault="00FB26C9" w:rsidP="00FB26C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  <w:cs/>
              </w:rPr>
              <w:t>บ้านร่องจว้า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48.80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40.47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33.88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28.56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39.88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60.44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46.62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49.29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43.49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7</w:t>
            </w:r>
          </w:p>
        </w:tc>
      </w:tr>
      <w:tr w:rsidR="00FB26C9" w:rsidRPr="00FB26C9" w:rsidTr="00FB26C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6C9" w:rsidRPr="000C60E9" w:rsidRDefault="00FB26C9" w:rsidP="007C6E4B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6C9" w:rsidRPr="00FB26C9" w:rsidRDefault="00FB26C9" w:rsidP="00FB26C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  <w:cs/>
              </w:rPr>
              <w:t>บ้านภูเงิน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47.39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43.43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27.00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23.94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41.86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60.89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43.93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50.43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42.36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8</w:t>
            </w:r>
          </w:p>
        </w:tc>
      </w:tr>
      <w:tr w:rsidR="00FB26C9" w:rsidRPr="00FB26C9" w:rsidTr="00FB26C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6C9" w:rsidRPr="000C60E9" w:rsidRDefault="00FB26C9" w:rsidP="007C6E4B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6C9" w:rsidRPr="00FB26C9" w:rsidRDefault="00FB26C9" w:rsidP="00FB26C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  <w:cs/>
              </w:rPr>
              <w:t>บ้านต๋อม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48.13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38.59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30.35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24.56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35.18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66.18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42.50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51.41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42.11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9</w:t>
            </w:r>
          </w:p>
        </w:tc>
      </w:tr>
      <w:tr w:rsidR="00FB26C9" w:rsidRPr="00FB26C9" w:rsidTr="00FB26C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6C9" w:rsidRPr="000C60E9" w:rsidRDefault="00FB26C9" w:rsidP="007C6E4B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6C9" w:rsidRPr="00FB26C9" w:rsidRDefault="00FB26C9" w:rsidP="00FB26C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  <w:cs/>
              </w:rPr>
              <w:t>แม่ใส/สันป่าถ่อน/บ่อแฮ้ว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45.65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40.00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33.33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23.73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37.17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65.63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45.63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45.67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42.10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10</w:t>
            </w:r>
          </w:p>
        </w:tc>
      </w:tr>
      <w:tr w:rsidR="00FB26C9" w:rsidRPr="00FB26C9" w:rsidTr="00FB26C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6C9" w:rsidRPr="000C60E9" w:rsidRDefault="00FB26C9" w:rsidP="007C6E4B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lastRenderedPageBreak/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6C9" w:rsidRPr="00FB26C9" w:rsidRDefault="00FB26C9" w:rsidP="00FB26C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  <w:cs/>
              </w:rPr>
              <w:t>อนุบาลเมืองพะเยา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45.32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42.00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33.33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23.38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39.11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64.58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42.64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45.78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42.02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11</w:t>
            </w:r>
          </w:p>
        </w:tc>
      </w:tr>
      <w:tr w:rsidR="00FB26C9" w:rsidRPr="00FB26C9" w:rsidTr="00FB26C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6C9" w:rsidRPr="000C60E9" w:rsidRDefault="00FB26C9" w:rsidP="007C6E4B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6C9" w:rsidRPr="00FB26C9" w:rsidRDefault="00FB26C9" w:rsidP="00FB26C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  <w:cs/>
              </w:rPr>
              <w:t>บ้านปาง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46.56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40.18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26.91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21.53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45.27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62.73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46.14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46.55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41.98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12</w:t>
            </w:r>
          </w:p>
        </w:tc>
      </w:tr>
      <w:tr w:rsidR="00FB26C9" w:rsidRPr="00FB26C9" w:rsidTr="00FB26C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6C9" w:rsidRPr="000C60E9" w:rsidRDefault="00FB26C9" w:rsidP="007C6E4B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6C9" w:rsidRPr="00FB26C9" w:rsidRDefault="00FB26C9" w:rsidP="00FB26C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  <w:cs/>
              </w:rPr>
              <w:t>บ้านร่องห้า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46.74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42.80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24.90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23.32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41.10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62.50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42.88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45.80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41.26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13</w:t>
            </w:r>
          </w:p>
        </w:tc>
      </w:tr>
      <w:tr w:rsidR="00FB26C9" w:rsidRPr="00FB26C9" w:rsidTr="00FB26C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6C9" w:rsidRPr="000C60E9" w:rsidRDefault="00FB26C9" w:rsidP="007C6E4B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6C9" w:rsidRPr="00FB26C9" w:rsidRDefault="00FB26C9" w:rsidP="00FB26C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  <w:cs/>
              </w:rPr>
              <w:t>ต๊ำพระแล/ใน/กลาง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40.85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37.33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27.00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27.87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34.00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64.17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44.58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48.00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40.48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14</w:t>
            </w:r>
          </w:p>
        </w:tc>
      </w:tr>
      <w:tr w:rsidR="00FB26C9" w:rsidRPr="00FB26C9" w:rsidTr="00FB26C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6C9" w:rsidRPr="000C60E9" w:rsidRDefault="00FB26C9" w:rsidP="007C6E4B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6C9" w:rsidRPr="00FB26C9" w:rsidRDefault="00FB26C9" w:rsidP="00FB26C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  <w:cs/>
              </w:rPr>
              <w:t>บ้านหนองหล่ม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43.94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42.00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29.11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25.33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34.67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63.61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41.67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42.44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40.35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15</w:t>
            </w:r>
          </w:p>
        </w:tc>
      </w:tr>
      <w:tr w:rsidR="00FB26C9" w:rsidRPr="00FB26C9" w:rsidTr="00FB26C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6C9" w:rsidRPr="000C60E9" w:rsidRDefault="00FB26C9" w:rsidP="007C6E4B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6C9" w:rsidRPr="00FB26C9" w:rsidRDefault="00FB26C9" w:rsidP="00FB26C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  <w:cs/>
              </w:rPr>
              <w:t>บ้านทุ่งต้นศรี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46.16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37.20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28.40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25.76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34.40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60.50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46.00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44.00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40.30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16</w:t>
            </w:r>
          </w:p>
        </w:tc>
      </w:tr>
      <w:tr w:rsidR="00FB26C9" w:rsidRPr="00FB26C9" w:rsidTr="00FB26C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6C9" w:rsidRPr="000C60E9" w:rsidRDefault="00FB26C9" w:rsidP="007C6E4B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6C9" w:rsidRPr="00FB26C9" w:rsidRDefault="00FB26C9" w:rsidP="00FB26C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  <w:cs/>
              </w:rPr>
              <w:t>ชุมชนบ้านแม่สุก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46.51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37.78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30.89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26.49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31.56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60.00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43.61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45.56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40.30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17</w:t>
            </w:r>
          </w:p>
        </w:tc>
      </w:tr>
      <w:tr w:rsidR="00FB26C9" w:rsidRPr="00FB26C9" w:rsidTr="00FB26C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6C9" w:rsidRPr="000C60E9" w:rsidRDefault="00FB26C9" w:rsidP="007C6E4B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6C9" w:rsidRPr="00FB26C9" w:rsidRDefault="00FB26C9" w:rsidP="00FB26C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  <w:cs/>
              </w:rPr>
              <w:t>ชุมชนป่าแฝกสามัคคี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44.28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37.60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34.80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19.68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33.60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63.50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43.50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44.00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40.12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18</w:t>
            </w:r>
          </w:p>
        </w:tc>
      </w:tr>
      <w:tr w:rsidR="00FB26C9" w:rsidRPr="00FB26C9" w:rsidTr="00FB26C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6C9" w:rsidRPr="000C60E9" w:rsidRDefault="00FB26C9" w:rsidP="007C6E4B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6C9" w:rsidRPr="00FB26C9" w:rsidRDefault="00FB26C9" w:rsidP="00FB26C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  <w:cs/>
              </w:rPr>
              <w:t>บ้านปิน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47.29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37.40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27.80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25.04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37.80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57.75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43.00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44.00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40.01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19</w:t>
            </w:r>
          </w:p>
        </w:tc>
      </w:tr>
      <w:tr w:rsidR="00FB26C9" w:rsidRPr="00FB26C9" w:rsidTr="00FB26C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6C9" w:rsidRPr="000C60E9" w:rsidRDefault="00FB26C9" w:rsidP="007C6E4B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6C9" w:rsidRPr="00FB26C9" w:rsidRDefault="00FB26C9" w:rsidP="00FB26C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  <w:cs/>
              </w:rPr>
              <w:t>บ้านห้วยบง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43.68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43.00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30.75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20.50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31.25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57.81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45.31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47.75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40.01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20</w:t>
            </w:r>
          </w:p>
        </w:tc>
      </w:tr>
      <w:tr w:rsidR="00FB26C9" w:rsidRPr="00FB26C9" w:rsidTr="00FB26C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6C9" w:rsidRPr="000C60E9" w:rsidRDefault="00FB26C9" w:rsidP="007C6E4B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6C9" w:rsidRPr="00FB26C9" w:rsidRDefault="00FB26C9" w:rsidP="00FB26C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  <w:cs/>
              </w:rPr>
              <w:t>บ้านจำป่าหวาย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43.30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37.03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27.66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25.97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35.93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60.00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40.00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46.07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39.50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21</w:t>
            </w:r>
          </w:p>
        </w:tc>
      </w:tr>
      <w:tr w:rsidR="00FB26C9" w:rsidRPr="00FB26C9" w:rsidTr="00FB26C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6C9" w:rsidRPr="000C60E9" w:rsidRDefault="00FB26C9" w:rsidP="007C6E4B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6C9" w:rsidRPr="00FB26C9" w:rsidRDefault="00FB26C9" w:rsidP="00FB26C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  <w:cs/>
              </w:rPr>
              <w:t>บ้านแม่กา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44.59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34.67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27.33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20.80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32.80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60.50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48.17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45.33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39.27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22</w:t>
            </w:r>
          </w:p>
        </w:tc>
      </w:tr>
      <w:tr w:rsidR="00FB26C9" w:rsidRPr="00FB26C9" w:rsidTr="00FB26C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6C9" w:rsidRPr="000C60E9" w:rsidRDefault="00FB26C9" w:rsidP="007C6E4B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6C9" w:rsidRPr="00FB26C9" w:rsidRDefault="00FB26C9" w:rsidP="00FB26C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  <w:cs/>
              </w:rPr>
              <w:t>จำไก่/ห้วยทรายเลื่อน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44.36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34.00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9C0006"/>
              </w:rPr>
            </w:pPr>
            <w:r w:rsidRPr="00FB26C9">
              <w:rPr>
                <w:rFonts w:ascii="TH SarabunPSK" w:eastAsia="Times New Roman" w:hAnsi="TH SarabunPSK" w:cs="TH SarabunPSK"/>
                <w:color w:val="9C0006"/>
              </w:rPr>
              <w:t>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27.78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21.93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35.63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61.48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45.28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40.89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38.92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23</w:t>
            </w:r>
          </w:p>
        </w:tc>
      </w:tr>
      <w:tr w:rsidR="00FB26C9" w:rsidRPr="00FB26C9" w:rsidTr="00FB26C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6C9" w:rsidRPr="000C60E9" w:rsidRDefault="00FB26C9" w:rsidP="007C6E4B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6C9" w:rsidRPr="00FB26C9" w:rsidRDefault="00FB26C9" w:rsidP="00FB26C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  <w:cs/>
              </w:rPr>
              <w:t>บ้านค่า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43.03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34.19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9C0006"/>
              </w:rPr>
            </w:pPr>
            <w:r w:rsidRPr="00FB26C9">
              <w:rPr>
                <w:rFonts w:ascii="TH SarabunPSK" w:eastAsia="Times New Roman" w:hAnsi="TH SarabunPSK" w:cs="TH SarabunPSK"/>
                <w:color w:val="9C0006"/>
              </w:rPr>
              <w:t>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26.57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25.10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38.00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60.71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42.14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41.43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38.90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24</w:t>
            </w:r>
          </w:p>
        </w:tc>
      </w:tr>
      <w:tr w:rsidR="00FB26C9" w:rsidRPr="00FB26C9" w:rsidTr="00FB26C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6C9" w:rsidRPr="000C60E9" w:rsidRDefault="00FB26C9" w:rsidP="007C6E4B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6C9" w:rsidRPr="00FB26C9" w:rsidRDefault="00FB26C9" w:rsidP="00FB26C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  <w:cs/>
              </w:rPr>
              <w:t>บ้านวังขอนแดง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41.18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36.40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28.20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21.12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34.40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57.25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46.25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43.60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38.55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25</w:t>
            </w:r>
          </w:p>
        </w:tc>
      </w:tr>
      <w:tr w:rsidR="00FB26C9" w:rsidRPr="00FB26C9" w:rsidTr="00FB26C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6C9" w:rsidRPr="000C60E9" w:rsidRDefault="00FB26C9" w:rsidP="007C6E4B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6C9" w:rsidRPr="00FB26C9" w:rsidRDefault="00FB26C9" w:rsidP="00FB26C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  <w:cs/>
              </w:rPr>
              <w:t>บ้านอิงโค้ง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41.08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36.74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28.74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18.99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38.00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59.61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42.11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41.47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38.34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26</w:t>
            </w:r>
          </w:p>
        </w:tc>
      </w:tr>
      <w:tr w:rsidR="00FB26C9" w:rsidRPr="00FB26C9" w:rsidTr="00FB26C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6C9" w:rsidRPr="000C60E9" w:rsidRDefault="00FB26C9" w:rsidP="007C6E4B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lastRenderedPageBreak/>
              <w:t>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6C9" w:rsidRPr="00FB26C9" w:rsidRDefault="00FB26C9" w:rsidP="00FB26C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  <w:cs/>
              </w:rPr>
              <w:t>บ้านดง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39.61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34.93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28.13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21.07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32.93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58.17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39.50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38.40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36.59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27</w:t>
            </w:r>
          </w:p>
        </w:tc>
      </w:tr>
      <w:tr w:rsidR="00FB26C9" w:rsidRPr="00FB26C9" w:rsidTr="00FB26C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6C9" w:rsidRPr="000C60E9" w:rsidRDefault="00FB26C9" w:rsidP="007C6E4B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0C60E9">
              <w:rPr>
                <w:rFonts w:ascii="TH SarabunPSK" w:eastAsia="Times New Roman" w:hAnsi="TH SarabunPSK" w:cs="TH SarabunPSK"/>
                <w:color w:val="000000"/>
              </w:rPr>
              <w:t>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6C9" w:rsidRPr="00FB26C9" w:rsidRDefault="00FB26C9" w:rsidP="00FB26C9">
            <w:pPr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  <w:cs/>
              </w:rPr>
              <w:t>บ้านเจริญใจ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33.78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36.33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25.67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19.33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32.33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50.42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37.92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32.67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33.56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B26C9" w:rsidRPr="00FB26C9" w:rsidRDefault="00FB26C9" w:rsidP="00FB26C9">
            <w:pPr>
              <w:jc w:val="right"/>
              <w:rPr>
                <w:rFonts w:ascii="TH SarabunPSK" w:eastAsia="Times New Roman" w:hAnsi="TH SarabunPSK" w:cs="TH SarabunPSK"/>
                <w:color w:val="000000"/>
              </w:rPr>
            </w:pPr>
            <w:r w:rsidRPr="00FB26C9">
              <w:rPr>
                <w:rFonts w:ascii="TH SarabunPSK" w:eastAsia="Times New Roman" w:hAnsi="TH SarabunPSK" w:cs="TH SarabunPSK"/>
                <w:color w:val="000000"/>
              </w:rPr>
              <w:t>28</w:t>
            </w:r>
          </w:p>
        </w:tc>
      </w:tr>
    </w:tbl>
    <w:p w:rsidR="00FB26C9" w:rsidRDefault="00FB26C9" w:rsidP="00FB26C9">
      <w:pPr>
        <w:ind w:left="720" w:hanging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หมายเหตุ</w:t>
      </w:r>
      <w:r>
        <w:rPr>
          <w:rFonts w:ascii="TH SarabunPSK" w:hAnsi="TH SarabunPSK" w:cs="TH SarabunPSK"/>
          <w:sz w:val="32"/>
          <w:szCs w:val="32"/>
        </w:rPr>
        <w:t xml:space="preserve"> : </w:t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ระดับชั้นมัธยมศึกษาปีที่ </w:t>
      </w:r>
      <w:r>
        <w:rPr>
          <w:rFonts w:ascii="TH SarabunPSK" w:hAnsi="TH SarabunPSK" w:cs="TH SarabunPSK"/>
          <w:sz w:val="32"/>
          <w:szCs w:val="32"/>
        </w:rPr>
        <w:t>3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มีจำนวน </w:t>
      </w:r>
      <w:r>
        <w:rPr>
          <w:rFonts w:ascii="TH SarabunPSK" w:hAnsi="TH SarabunPSK" w:cs="TH SarabunPSK"/>
          <w:sz w:val="32"/>
          <w:szCs w:val="32"/>
        </w:rPr>
        <w:t xml:space="preserve">28 </w:t>
      </w:r>
      <w:r>
        <w:rPr>
          <w:rFonts w:ascii="TH SarabunPSK" w:hAnsi="TH SarabunPSK" w:cs="TH SarabunPSK" w:hint="cs"/>
          <w:sz w:val="32"/>
          <w:szCs w:val="32"/>
          <w:cs/>
        </w:rPr>
        <w:t>โรงเรียน</w:t>
      </w:r>
      <w:r>
        <w:rPr>
          <w:rFonts w:ascii="TH SarabunPSK" w:hAnsi="TH SarabunPSK" w:cs="TH SarabunPSK"/>
          <w:sz w:val="32"/>
          <w:szCs w:val="32"/>
        </w:rPr>
        <w:t xml:space="preserve"> </w:t>
      </w:r>
    </w:p>
    <w:tbl>
      <w:tblPr>
        <w:tblStyle w:val="TableGrid"/>
        <w:tblW w:w="0" w:type="auto"/>
        <w:tblInd w:w="1537" w:type="dxa"/>
        <w:tblLook w:val="04A0"/>
      </w:tblPr>
      <w:tblGrid>
        <w:gridCol w:w="936"/>
        <w:gridCol w:w="10902"/>
      </w:tblGrid>
      <w:tr w:rsidR="00FB26C9" w:rsidRPr="00A30CEA" w:rsidTr="007C6E4B">
        <w:trPr>
          <w:trHeight w:val="390"/>
        </w:trPr>
        <w:tc>
          <w:tcPr>
            <w:tcW w:w="936" w:type="dxa"/>
            <w:tcBorders>
              <w:left w:val="single" w:sz="4" w:space="0" w:color="auto"/>
              <w:right w:val="single" w:sz="4" w:space="0" w:color="auto"/>
            </w:tcBorders>
            <w:shd w:val="clear" w:color="auto" w:fill="00B050"/>
          </w:tcPr>
          <w:p w:rsidR="00FB26C9" w:rsidRPr="00A30CEA" w:rsidRDefault="00FB26C9" w:rsidP="007C6E4B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ab/>
              <w:t xml:space="preserve"> </w:t>
            </w:r>
          </w:p>
        </w:tc>
        <w:tc>
          <w:tcPr>
            <w:tcW w:w="1090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FB26C9" w:rsidRPr="00A30CEA" w:rsidRDefault="00FB26C9" w:rsidP="007C6E4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30CEA"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หมายความว่า   อยู่ในกลุ่มดีมาก      (อยู่ในร้อยละ 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5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ของอันดับแรก)</w:t>
            </w:r>
          </w:p>
        </w:tc>
      </w:tr>
      <w:tr w:rsidR="00FB26C9" w:rsidRPr="00A30CEA" w:rsidTr="007C6E4B">
        <w:trPr>
          <w:trHeight w:val="390"/>
        </w:trPr>
        <w:tc>
          <w:tcPr>
            <w:tcW w:w="9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FB26C9" w:rsidRPr="00A30CEA" w:rsidRDefault="00FB26C9" w:rsidP="007C6E4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A30CEA"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</w:p>
        </w:tc>
        <w:tc>
          <w:tcPr>
            <w:tcW w:w="1090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FB26C9" w:rsidRPr="00A30CEA" w:rsidRDefault="00FB26C9" w:rsidP="007C6E4B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หมายความว่า   อยู่ในกลุ่มดี           (สูงกว่าคะแนนเฉลี่ยระดับประเทศแต่ไม่ได้อยู่ในร้อยละ 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5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ของอันดับแรก)</w:t>
            </w:r>
          </w:p>
        </w:tc>
      </w:tr>
      <w:tr w:rsidR="00FB26C9" w:rsidRPr="00A30CEA" w:rsidTr="007C6E4B">
        <w:trPr>
          <w:trHeight w:val="390"/>
        </w:trPr>
        <w:tc>
          <w:tcPr>
            <w:tcW w:w="936" w:type="dxa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FB26C9" w:rsidRPr="00A30CEA" w:rsidRDefault="00FB26C9" w:rsidP="007C6E4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090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FB26C9" w:rsidRPr="00A30CEA" w:rsidRDefault="00FB26C9" w:rsidP="007C6E4B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หมายความว่า   อยู่ในกลุ่มพอใช้      (ต่ำกว่าคะแนนเฉลี่ยระดับประเทศแต่ไม่ได้อยู่ในร้อยละ 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5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ของอันดับสุดท้าย)</w:t>
            </w:r>
          </w:p>
        </w:tc>
      </w:tr>
      <w:tr w:rsidR="00FB26C9" w:rsidRPr="00A30CEA" w:rsidTr="007C6E4B">
        <w:trPr>
          <w:trHeight w:val="390"/>
        </w:trPr>
        <w:tc>
          <w:tcPr>
            <w:tcW w:w="9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0000"/>
          </w:tcPr>
          <w:p w:rsidR="00FB26C9" w:rsidRPr="00A30CEA" w:rsidRDefault="00FB26C9" w:rsidP="007C6E4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090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FB26C9" w:rsidRPr="00A30CEA" w:rsidRDefault="00FB26C9" w:rsidP="007C6E4B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หมายความว่า   อยู่ในกลุ่มปรับปรุง   (อยู่ในร้อยละ 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5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ของอันดับสุดท้าย)</w:t>
            </w:r>
          </w:p>
        </w:tc>
      </w:tr>
    </w:tbl>
    <w:p w:rsidR="009754F5" w:rsidRDefault="00423CA2" w:rsidP="00715CD8">
      <w:pPr>
        <w:jc w:val="center"/>
      </w:pPr>
      <w:r>
        <w:br w:type="page"/>
      </w:r>
      <w:r w:rsidR="00660594" w:rsidRPr="00660594">
        <w:rPr>
          <w:noProof/>
        </w:rPr>
        <w:lastRenderedPageBreak/>
        <w:drawing>
          <wp:inline distT="0" distB="0" distL="0" distR="0">
            <wp:extent cx="8858250" cy="5600700"/>
            <wp:effectExtent l="19050" t="0" r="19050" b="0"/>
            <wp:docPr id="6" name="Chart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423CA2" w:rsidRDefault="009754F5" w:rsidP="00715CD8">
      <w:pPr>
        <w:jc w:val="center"/>
        <w:rPr>
          <w:cs/>
        </w:rPr>
      </w:pPr>
      <w:r w:rsidRPr="009754F5">
        <w:rPr>
          <w:noProof/>
        </w:rPr>
        <w:lastRenderedPageBreak/>
        <w:drawing>
          <wp:inline distT="0" distB="0" distL="0" distR="0">
            <wp:extent cx="8858250" cy="5810250"/>
            <wp:effectExtent l="19050" t="0" r="19050" b="0"/>
            <wp:docPr id="4" name="Chart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423CA2" w:rsidRDefault="00423CA2" w:rsidP="00715CD8">
      <w:pPr>
        <w:jc w:val="center"/>
      </w:pPr>
      <w:r w:rsidRPr="00423CA2">
        <w:rPr>
          <w:noProof/>
        </w:rPr>
        <w:lastRenderedPageBreak/>
        <w:drawing>
          <wp:inline distT="0" distB="0" distL="0" distR="0">
            <wp:extent cx="8863330" cy="5438775"/>
            <wp:effectExtent l="19050" t="0" r="13970" b="0"/>
            <wp:docPr id="3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715CD8" w:rsidRDefault="00312928" w:rsidP="00715CD8">
      <w:pPr>
        <w:jc w:val="center"/>
      </w:pPr>
      <w:r w:rsidRPr="00312928">
        <w:rPr>
          <w:noProof/>
          <w:cs/>
        </w:rPr>
        <w:lastRenderedPageBreak/>
        <w:drawing>
          <wp:inline distT="0" distB="0" distL="0" distR="0">
            <wp:extent cx="8943975" cy="5629275"/>
            <wp:effectExtent l="19050" t="0" r="9525" b="0"/>
            <wp:docPr id="5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7C6E4B" w:rsidRDefault="007673D8">
      <w:r w:rsidRPr="007673D8">
        <w:lastRenderedPageBreak/>
        <w:drawing>
          <wp:inline distT="0" distB="0" distL="0" distR="0">
            <wp:extent cx="9591675" cy="5105400"/>
            <wp:effectExtent l="19050" t="0" r="9525" b="0"/>
            <wp:docPr id="7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7C6E4B" w:rsidRDefault="007C6E4B">
      <w:r>
        <w:br w:type="page"/>
      </w:r>
      <w:r w:rsidRPr="007C6E4B">
        <w:rPr>
          <w:noProof/>
        </w:rPr>
        <w:lastRenderedPageBreak/>
        <w:drawing>
          <wp:inline distT="0" distB="0" distL="0" distR="0">
            <wp:extent cx="9544050" cy="5753100"/>
            <wp:effectExtent l="19050" t="0" r="19050" b="0"/>
            <wp:docPr id="12" name="Chart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7C6E4B" w:rsidRDefault="009E6124">
      <w:r w:rsidRPr="009E6124">
        <w:lastRenderedPageBreak/>
        <w:drawing>
          <wp:inline distT="0" distB="0" distL="0" distR="0">
            <wp:extent cx="9610725" cy="5305425"/>
            <wp:effectExtent l="19050" t="0" r="9525" b="0"/>
            <wp:docPr id="8" name="Chart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27532A" w:rsidRDefault="007C6E4B" w:rsidP="007C6E4B">
      <w:r w:rsidRPr="007C6E4B">
        <w:rPr>
          <w:noProof/>
        </w:rPr>
        <w:lastRenderedPageBreak/>
        <w:drawing>
          <wp:inline distT="0" distB="0" distL="0" distR="0">
            <wp:extent cx="8924925" cy="5695950"/>
            <wp:effectExtent l="19050" t="0" r="9525" b="0"/>
            <wp:docPr id="14" name="Chart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sectPr w:rsidR="0027532A" w:rsidSect="005B4051">
      <w:footerReference w:type="default" r:id="rId15"/>
      <w:pgSz w:w="16838" w:h="11906" w:orient="landscape"/>
      <w:pgMar w:top="1440" w:right="851" w:bottom="1440" w:left="851" w:header="709" w:footer="709" w:gutter="0"/>
      <w:pgNumType w:start="2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330D" w:rsidRDefault="0086330D" w:rsidP="005B4051">
      <w:r>
        <w:separator/>
      </w:r>
    </w:p>
  </w:endnote>
  <w:endnote w:type="continuationSeparator" w:id="0">
    <w:p w:rsidR="0086330D" w:rsidRDefault="0086330D" w:rsidP="005B40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4051" w:rsidRDefault="005B4051">
    <w:pPr>
      <w:pStyle w:val="Footer"/>
      <w:pBdr>
        <w:top w:val="thinThickSmallGap" w:sz="24" w:space="1" w:color="622423" w:themeColor="accent2" w:themeShade="7F"/>
      </w:pBdr>
      <w:rPr>
        <w:rFonts w:asciiTheme="majorHAnsi" w:hAnsiTheme="majorHAnsi"/>
      </w:rPr>
    </w:pPr>
    <w:r>
      <w:rPr>
        <w:rFonts w:asciiTheme="majorHAnsi" w:hAnsiTheme="majorHAnsi" w:hint="cs"/>
        <w:cs/>
      </w:rPr>
      <w:t xml:space="preserve">รายงานผล </w:t>
    </w:r>
    <w:r>
      <w:rPr>
        <w:rFonts w:asciiTheme="majorHAnsi" w:hAnsiTheme="majorHAnsi"/>
      </w:rPr>
      <w:t>O-NET’56 PY1</w:t>
    </w:r>
    <w:r>
      <w:rPr>
        <w:rFonts w:asciiTheme="majorHAnsi" w:hAnsiTheme="majorHAnsi"/>
      </w:rPr>
      <w:ptab w:relativeTo="margin" w:alignment="right" w:leader="none"/>
    </w:r>
    <w:r>
      <w:rPr>
        <w:rFonts w:asciiTheme="majorHAnsi" w:hAnsiTheme="majorHAnsi"/>
      </w:rPr>
      <w:t xml:space="preserve">Page </w:t>
    </w:r>
    <w:fldSimple w:instr=" PAGE   \* MERGEFORMAT ">
      <w:r w:rsidR="00A03239" w:rsidRPr="00A03239">
        <w:rPr>
          <w:rFonts w:asciiTheme="majorHAnsi" w:hAnsiTheme="majorHAnsi"/>
          <w:noProof/>
        </w:rPr>
        <w:t>18</w:t>
      </w:r>
    </w:fldSimple>
  </w:p>
  <w:p w:rsidR="005B4051" w:rsidRDefault="005B4051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330D" w:rsidRDefault="0086330D" w:rsidP="005B4051">
      <w:r>
        <w:separator/>
      </w:r>
    </w:p>
  </w:footnote>
  <w:footnote w:type="continuationSeparator" w:id="0">
    <w:p w:rsidR="0086330D" w:rsidRDefault="0086330D" w:rsidP="005B405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applyBreakingRules/>
  </w:compat>
  <w:rsids>
    <w:rsidRoot w:val="00423CA2"/>
    <w:rsid w:val="0001501E"/>
    <w:rsid w:val="000518F7"/>
    <w:rsid w:val="000C45E3"/>
    <w:rsid w:val="000C60E9"/>
    <w:rsid w:val="001853C2"/>
    <w:rsid w:val="001911DC"/>
    <w:rsid w:val="00191D3F"/>
    <w:rsid w:val="00214CE1"/>
    <w:rsid w:val="0027532A"/>
    <w:rsid w:val="00312928"/>
    <w:rsid w:val="003F0964"/>
    <w:rsid w:val="003F65BD"/>
    <w:rsid w:val="0041797B"/>
    <w:rsid w:val="00423CA2"/>
    <w:rsid w:val="00436613"/>
    <w:rsid w:val="00495A14"/>
    <w:rsid w:val="004B278A"/>
    <w:rsid w:val="004B6E44"/>
    <w:rsid w:val="004D7194"/>
    <w:rsid w:val="00536CD3"/>
    <w:rsid w:val="00554BC6"/>
    <w:rsid w:val="005A73A6"/>
    <w:rsid w:val="005B4051"/>
    <w:rsid w:val="005B4113"/>
    <w:rsid w:val="00660594"/>
    <w:rsid w:val="006E4614"/>
    <w:rsid w:val="0070175D"/>
    <w:rsid w:val="00707415"/>
    <w:rsid w:val="00715CD8"/>
    <w:rsid w:val="007673D8"/>
    <w:rsid w:val="007B5CED"/>
    <w:rsid w:val="007C6E4B"/>
    <w:rsid w:val="007F35E2"/>
    <w:rsid w:val="0086330D"/>
    <w:rsid w:val="008E3ADE"/>
    <w:rsid w:val="009754F5"/>
    <w:rsid w:val="009E6124"/>
    <w:rsid w:val="00A03239"/>
    <w:rsid w:val="00A07AB9"/>
    <w:rsid w:val="00A813D7"/>
    <w:rsid w:val="00AA178D"/>
    <w:rsid w:val="00AB27ED"/>
    <w:rsid w:val="00AD32AC"/>
    <w:rsid w:val="00AF79C0"/>
    <w:rsid w:val="00B1003B"/>
    <w:rsid w:val="00BE51C1"/>
    <w:rsid w:val="00BF7549"/>
    <w:rsid w:val="00C9785C"/>
    <w:rsid w:val="00DB2270"/>
    <w:rsid w:val="00E12BCB"/>
    <w:rsid w:val="00EE47D7"/>
    <w:rsid w:val="00EE6D50"/>
    <w:rsid w:val="00FB26C9"/>
    <w:rsid w:val="00FC7C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rdia New" w:eastAsia="Cordia New" w:hAnsi="Cordia New" w:cs="Angsan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2BCB"/>
    <w:rPr>
      <w:rFonts w:cs="Cordia New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E12BCB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23CA2"/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3CA2"/>
    <w:rPr>
      <w:rFonts w:ascii="Tahoma" w:hAnsi="Tahoma"/>
      <w:sz w:val="16"/>
    </w:rPr>
  </w:style>
  <w:style w:type="character" w:styleId="Hyperlink">
    <w:name w:val="Hyperlink"/>
    <w:basedOn w:val="DefaultParagraphFont"/>
    <w:uiPriority w:val="99"/>
    <w:semiHidden/>
    <w:unhideWhenUsed/>
    <w:rsid w:val="000C60E9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C60E9"/>
    <w:rPr>
      <w:color w:val="800080"/>
      <w:u w:val="single"/>
    </w:rPr>
  </w:style>
  <w:style w:type="paragraph" w:customStyle="1" w:styleId="xl63">
    <w:name w:val="xl63"/>
    <w:basedOn w:val="Normal"/>
    <w:rsid w:val="000C60E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64">
    <w:name w:val="xl64"/>
    <w:basedOn w:val="Normal"/>
    <w:rsid w:val="000C60E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65">
    <w:name w:val="xl65"/>
    <w:basedOn w:val="Normal"/>
    <w:rsid w:val="000C60E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66">
    <w:name w:val="xl66"/>
    <w:basedOn w:val="Normal"/>
    <w:rsid w:val="000C60E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67">
    <w:name w:val="xl67"/>
    <w:basedOn w:val="Normal"/>
    <w:rsid w:val="000C60E9"/>
    <w:pPr>
      <w:spacing w:before="100" w:beforeAutospacing="1" w:after="100" w:afterAutospacing="1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68">
    <w:name w:val="xl68"/>
    <w:basedOn w:val="Normal"/>
    <w:rsid w:val="000C60E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69">
    <w:name w:val="xl69"/>
    <w:basedOn w:val="Normal"/>
    <w:rsid w:val="000C60E9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H SarabunPSK" w:eastAsia="Times New Roman" w:hAnsi="TH SarabunPSK" w:cs="TH SarabunPSK"/>
      <w:b/>
      <w:bCs/>
      <w:sz w:val="32"/>
      <w:szCs w:val="32"/>
    </w:rPr>
  </w:style>
  <w:style w:type="paragraph" w:customStyle="1" w:styleId="xl70">
    <w:name w:val="xl70"/>
    <w:basedOn w:val="Normal"/>
    <w:rsid w:val="000C60E9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H SarabunPSK" w:eastAsia="Times New Roman" w:hAnsi="TH SarabunPSK" w:cs="TH SarabunPSK"/>
      <w:b/>
      <w:bCs/>
      <w:sz w:val="32"/>
      <w:szCs w:val="32"/>
    </w:rPr>
  </w:style>
  <w:style w:type="paragraph" w:customStyle="1" w:styleId="xl71">
    <w:name w:val="xl71"/>
    <w:basedOn w:val="Normal"/>
    <w:rsid w:val="000C60E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H SarabunPSK" w:eastAsia="Times New Roman" w:hAnsi="TH SarabunPSK" w:cs="TH SarabunPSK"/>
      <w:b/>
      <w:bCs/>
      <w:sz w:val="32"/>
      <w:szCs w:val="32"/>
    </w:rPr>
  </w:style>
  <w:style w:type="paragraph" w:customStyle="1" w:styleId="xl72">
    <w:name w:val="xl72"/>
    <w:basedOn w:val="Normal"/>
    <w:rsid w:val="000C60E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73">
    <w:name w:val="xl73"/>
    <w:basedOn w:val="Normal"/>
    <w:rsid w:val="000C60E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H SarabunPSK" w:eastAsia="Times New Roman" w:hAnsi="TH SarabunPSK" w:cs="TH SarabunPSK"/>
      <w:b/>
      <w:bCs/>
      <w:sz w:val="32"/>
      <w:szCs w:val="32"/>
    </w:rPr>
  </w:style>
  <w:style w:type="paragraph" w:customStyle="1" w:styleId="xl74">
    <w:name w:val="xl74"/>
    <w:basedOn w:val="Normal"/>
    <w:rsid w:val="000C60E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H SarabunPSK" w:eastAsia="Times New Roman" w:hAnsi="TH SarabunPSK" w:cs="TH SarabunPSK"/>
      <w:b/>
      <w:bCs/>
      <w:sz w:val="32"/>
      <w:szCs w:val="32"/>
    </w:rPr>
  </w:style>
  <w:style w:type="paragraph" w:customStyle="1" w:styleId="xl75">
    <w:name w:val="xl75"/>
    <w:basedOn w:val="Normal"/>
    <w:rsid w:val="000C60E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76">
    <w:name w:val="xl76"/>
    <w:basedOn w:val="Normal"/>
    <w:rsid w:val="000C60E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77">
    <w:name w:val="xl77"/>
    <w:basedOn w:val="Normal"/>
    <w:rsid w:val="000C60E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78">
    <w:name w:val="xl78"/>
    <w:basedOn w:val="Normal"/>
    <w:rsid w:val="000C60E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H SarabunPSK" w:eastAsia="Times New Roman" w:hAnsi="TH SarabunPSK" w:cs="TH SarabunPSK"/>
      <w:sz w:val="32"/>
      <w:szCs w:val="32"/>
    </w:rPr>
  </w:style>
  <w:style w:type="table" w:styleId="TableGrid">
    <w:name w:val="Table Grid"/>
    <w:basedOn w:val="TableNormal"/>
    <w:uiPriority w:val="59"/>
    <w:rsid w:val="00191D3F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5B4051"/>
    <w:pPr>
      <w:tabs>
        <w:tab w:val="center" w:pos="4513"/>
        <w:tab w:val="right" w:pos="9026"/>
      </w:tabs>
    </w:pPr>
    <w:rPr>
      <w:szCs w:val="35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5B4051"/>
    <w:rPr>
      <w:rFonts w:cs="Cordia New"/>
      <w:sz w:val="28"/>
      <w:szCs w:val="35"/>
    </w:rPr>
  </w:style>
  <w:style w:type="paragraph" w:styleId="Footer">
    <w:name w:val="footer"/>
    <w:basedOn w:val="Normal"/>
    <w:link w:val="FooterChar"/>
    <w:uiPriority w:val="99"/>
    <w:unhideWhenUsed/>
    <w:rsid w:val="005B4051"/>
    <w:pPr>
      <w:tabs>
        <w:tab w:val="center" w:pos="4513"/>
        <w:tab w:val="right" w:pos="9026"/>
      </w:tabs>
    </w:pPr>
    <w:rPr>
      <w:szCs w:val="35"/>
    </w:rPr>
  </w:style>
  <w:style w:type="character" w:customStyle="1" w:styleId="FooterChar">
    <w:name w:val="Footer Char"/>
    <w:basedOn w:val="DefaultParagraphFont"/>
    <w:link w:val="Footer"/>
    <w:uiPriority w:val="99"/>
    <w:rsid w:val="005B4051"/>
    <w:rPr>
      <w:rFonts w:cs="Cordia New"/>
      <w:sz w:val="28"/>
      <w:szCs w:val="35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046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4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7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2.xml"/><Relationship Id="rId13" Type="http://schemas.openxmlformats.org/officeDocument/2006/relationships/chart" Target="charts/chart7.xml"/><Relationship Id="rId3" Type="http://schemas.openxmlformats.org/officeDocument/2006/relationships/webSettings" Target="webSettings.xml"/><Relationship Id="rId7" Type="http://schemas.openxmlformats.org/officeDocument/2006/relationships/chart" Target="charts/chart1.xml"/><Relationship Id="rId12" Type="http://schemas.openxmlformats.org/officeDocument/2006/relationships/chart" Target="charts/chart6.xm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chart" Target="charts/chart5.xml"/><Relationship Id="rId5" Type="http://schemas.openxmlformats.org/officeDocument/2006/relationships/endnotes" Target="endnotes.xml"/><Relationship Id="rId15" Type="http://schemas.openxmlformats.org/officeDocument/2006/relationships/footer" Target="footer1.xml"/><Relationship Id="rId10" Type="http://schemas.openxmlformats.org/officeDocument/2006/relationships/chart" Target="charts/chart4.xml"/><Relationship Id="rId4" Type="http://schemas.openxmlformats.org/officeDocument/2006/relationships/footnotes" Target="footnotes.xml"/><Relationship Id="rId9" Type="http://schemas.openxmlformats.org/officeDocument/2006/relationships/chart" Target="charts/chart3.xml"/><Relationship Id="rId14" Type="http://schemas.openxmlformats.org/officeDocument/2006/relationships/chart" Target="charts/chart8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dministrator\Desktop\RANG\ONET2014P6OK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dministrator\Desktop\RANG\ONET2014P6OK.xlsx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dministrator\Desktop\RANG\ONET2014P6OK.xlsx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dministrator\Desktop\RANG\ONET2014P6OK.xlsx" TargetMode="External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dministrator\Desktop\RANG\ONET2014M3OK.xlsx" TargetMode="External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dministrator\Desktop\RANG\ONET2014M3OK.xlsx" TargetMode="External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dministrator\Desktop\RANG\ONET2014M3OK.xlsx" TargetMode="External"/></Relationships>
</file>

<file path=word/charts/_rels/chart8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dministrator\Desktop\RANG\ONET2014P6OK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th-TH"/>
  <c:chart>
    <c:title>
      <c:tx>
        <c:rich>
          <a:bodyPr/>
          <a:lstStyle/>
          <a:p>
            <a:pPr algn="ctr">
              <a:defRPr/>
            </a:pPr>
            <a:r>
              <a:rPr lang="th-TH" sz="1800" b="1" i="0" baseline="0">
                <a:latin typeface="TH Niramit AS" pitchFamily="2" charset="-34"/>
                <a:cs typeface="TH Niramit AS" pitchFamily="2" charset="-34"/>
              </a:rPr>
              <a:t>กราฟแสดงการเปรียบเทียบผล </a:t>
            </a:r>
            <a:r>
              <a:rPr lang="en-US" sz="1800" b="1" i="0" baseline="0">
                <a:latin typeface="TH Niramit AS" pitchFamily="2" charset="-34"/>
                <a:cs typeface="TH Niramit AS" pitchFamily="2" charset="-34"/>
              </a:rPr>
              <a:t>O-NET </a:t>
            </a:r>
            <a:r>
              <a:rPr lang="th-TH" sz="1800" b="1" i="0" baseline="0">
                <a:latin typeface="TH Niramit AS" pitchFamily="2" charset="-34"/>
                <a:cs typeface="TH Niramit AS" pitchFamily="2" charset="-34"/>
              </a:rPr>
              <a:t>ระดับชั้น ป.</a:t>
            </a:r>
            <a:r>
              <a:rPr lang="en-US" sz="1800" b="1" i="0" baseline="0">
                <a:latin typeface="TH Niramit AS" pitchFamily="2" charset="-34"/>
                <a:cs typeface="TH Niramit AS" pitchFamily="2" charset="-34"/>
              </a:rPr>
              <a:t>6 </a:t>
            </a:r>
            <a:r>
              <a:rPr lang="th-TH" sz="1800" b="1" i="0" u="none" strike="noStrike" baseline="0"/>
              <a:t>ระหว่าง</a:t>
            </a:r>
            <a:r>
              <a:rPr lang="th-TH" sz="1800" b="1" i="0" baseline="0">
                <a:latin typeface="TH Niramit AS" pitchFamily="2" charset="-34"/>
                <a:cs typeface="TH Niramit AS" pitchFamily="2" charset="-34"/>
              </a:rPr>
              <a:t>ประเทศกับเขตพื้นที่ ปีการศึกษา </a:t>
            </a:r>
            <a:r>
              <a:rPr lang="en-US" sz="1800" b="1" i="0" baseline="0">
                <a:latin typeface="TH Niramit AS" pitchFamily="2" charset="-34"/>
                <a:cs typeface="TH Niramit AS" pitchFamily="2" charset="-34"/>
              </a:rPr>
              <a:t>2556 </a:t>
            </a:r>
            <a:endParaRPr lang="th-TH" sz="1800" b="1" i="0" baseline="0">
              <a:latin typeface="TH Niramit AS" pitchFamily="2" charset="-34"/>
              <a:cs typeface="TH Niramit AS" pitchFamily="2" charset="-34"/>
            </a:endParaRPr>
          </a:p>
          <a:p>
            <a:pPr algn="ctr">
              <a:defRPr/>
            </a:pPr>
            <a:r>
              <a:rPr lang="th-TH" sz="1800" b="1" i="0" baseline="0">
                <a:latin typeface="TH Niramit AS" pitchFamily="2" charset="-34"/>
                <a:cs typeface="TH Niramit AS" pitchFamily="2" charset="-34"/>
              </a:rPr>
              <a:t>จำแนกตามกลุ่มสาระการเรียนรู้</a:t>
            </a:r>
            <a:endParaRPr lang="en-US" sz="1800" b="1" i="0" baseline="0">
              <a:latin typeface="TH Niramit AS" pitchFamily="2" charset="-34"/>
              <a:cs typeface="TH Niramit AS" pitchFamily="2" charset="-34"/>
            </a:endParaRPr>
          </a:p>
        </c:rich>
      </c:tx>
    </c:title>
    <c:view3D>
      <c:rotX val="0"/>
      <c:rotY val="0"/>
      <c:perspective val="100"/>
    </c:view3D>
    <c:plotArea>
      <c:layout/>
      <c:bar3DChart>
        <c:barDir val="col"/>
        <c:grouping val="clustered"/>
        <c:ser>
          <c:idx val="0"/>
          <c:order val="0"/>
          <c:tx>
            <c:strRef>
              <c:f>ภาพรวม!$A$24</c:f>
              <c:strCache>
                <c:ptCount val="1"/>
                <c:pt idx="0">
                  <c:v>เขตพื้นที่</c:v>
                </c:pt>
              </c:strCache>
            </c:strRef>
          </c:tx>
          <c:spPr>
            <a:solidFill>
              <a:srgbClr val="9CD45E"/>
            </a:solidFill>
          </c:spPr>
          <c:cat>
            <c:strRef>
              <c:f>ภาพรวม!$B$23:$I$23</c:f>
              <c:strCache>
                <c:ptCount val="8"/>
                <c:pt idx="0">
                  <c:v>ไทย</c:v>
                </c:pt>
                <c:pt idx="1">
                  <c:v>สังคม</c:v>
                </c:pt>
                <c:pt idx="2">
                  <c:v>อังกฤษ</c:v>
                </c:pt>
                <c:pt idx="3">
                  <c:v>คณิต</c:v>
                </c:pt>
                <c:pt idx="4">
                  <c:v>วิทย์</c:v>
                </c:pt>
                <c:pt idx="5">
                  <c:v>สุข</c:v>
                </c:pt>
                <c:pt idx="6">
                  <c:v>ศิลปะ</c:v>
                </c:pt>
                <c:pt idx="7">
                  <c:v>การงาน</c:v>
                </c:pt>
              </c:strCache>
            </c:strRef>
          </c:cat>
          <c:val>
            <c:numRef>
              <c:f>ภาพรวม!$B$24:$I$24</c:f>
              <c:numCache>
                <c:formatCode>0.00</c:formatCode>
                <c:ptCount val="8"/>
                <c:pt idx="0">
                  <c:v>47.730000000000011</c:v>
                </c:pt>
                <c:pt idx="1">
                  <c:v>39.410000000000004</c:v>
                </c:pt>
                <c:pt idx="2">
                  <c:v>33.47</c:v>
                </c:pt>
                <c:pt idx="3">
                  <c:v>46.59</c:v>
                </c:pt>
                <c:pt idx="4">
                  <c:v>38.270000000000003</c:v>
                </c:pt>
                <c:pt idx="5">
                  <c:v>66.59</c:v>
                </c:pt>
                <c:pt idx="6">
                  <c:v>49.41</c:v>
                </c:pt>
                <c:pt idx="7">
                  <c:v>56.09</c:v>
                </c:pt>
              </c:numCache>
            </c:numRef>
          </c:val>
        </c:ser>
        <c:ser>
          <c:idx val="1"/>
          <c:order val="1"/>
          <c:tx>
            <c:strRef>
              <c:f>ภาพรวม!$A$25</c:f>
              <c:strCache>
                <c:ptCount val="1"/>
                <c:pt idx="0">
                  <c:v>ประเทศ</c:v>
                </c:pt>
              </c:strCache>
            </c:strRef>
          </c:tx>
          <c:spPr>
            <a:solidFill>
              <a:srgbClr val="00B050"/>
            </a:solidFill>
          </c:spPr>
          <c:cat>
            <c:strRef>
              <c:f>ภาพรวม!$B$23:$I$23</c:f>
              <c:strCache>
                <c:ptCount val="8"/>
                <c:pt idx="0">
                  <c:v>ไทย</c:v>
                </c:pt>
                <c:pt idx="1">
                  <c:v>สังคม</c:v>
                </c:pt>
                <c:pt idx="2">
                  <c:v>อังกฤษ</c:v>
                </c:pt>
                <c:pt idx="3">
                  <c:v>คณิต</c:v>
                </c:pt>
                <c:pt idx="4">
                  <c:v>วิทย์</c:v>
                </c:pt>
                <c:pt idx="5">
                  <c:v>สุข</c:v>
                </c:pt>
                <c:pt idx="6">
                  <c:v>ศิลปะ</c:v>
                </c:pt>
                <c:pt idx="7">
                  <c:v>การงาน</c:v>
                </c:pt>
              </c:strCache>
            </c:strRef>
          </c:cat>
          <c:val>
            <c:numRef>
              <c:f>ภาพรวม!$B$25:$I$25</c:f>
              <c:numCache>
                <c:formatCode>0.00</c:formatCode>
                <c:ptCount val="8"/>
                <c:pt idx="0">
                  <c:v>45.02</c:v>
                </c:pt>
                <c:pt idx="1">
                  <c:v>38.309999999999995</c:v>
                </c:pt>
                <c:pt idx="2">
                  <c:v>33.82</c:v>
                </c:pt>
                <c:pt idx="3">
                  <c:v>41.949999999999996</c:v>
                </c:pt>
                <c:pt idx="4">
                  <c:v>37.4</c:v>
                </c:pt>
                <c:pt idx="5">
                  <c:v>61.690000000000012</c:v>
                </c:pt>
                <c:pt idx="6">
                  <c:v>47.14</c:v>
                </c:pt>
                <c:pt idx="7">
                  <c:v>53.160000000000011</c:v>
                </c:pt>
              </c:numCache>
            </c:numRef>
          </c:val>
        </c:ser>
        <c:shape val="cylinder"/>
        <c:axId val="125239296"/>
        <c:axId val="125241216"/>
        <c:axId val="0"/>
      </c:bar3DChart>
      <c:catAx>
        <c:axId val="125239296"/>
        <c:scaling>
          <c:orientation val="minMax"/>
        </c:scaling>
        <c:axPos val="b"/>
        <c:majorTickMark val="none"/>
        <c:tickLblPos val="nextTo"/>
        <c:txPr>
          <a:bodyPr/>
          <a:lstStyle/>
          <a:p>
            <a:pPr>
              <a:defRPr sz="1600" b="1">
                <a:latin typeface="TH Niramit AS" pitchFamily="2" charset="-34"/>
                <a:cs typeface="TH Niramit AS" pitchFamily="2" charset="-34"/>
              </a:defRPr>
            </a:pPr>
            <a:endParaRPr lang="th-TH"/>
          </a:p>
        </c:txPr>
        <c:crossAx val="125241216"/>
        <c:crosses val="autoZero"/>
        <c:auto val="1"/>
        <c:lblAlgn val="ctr"/>
        <c:lblOffset val="100"/>
      </c:catAx>
      <c:valAx>
        <c:axId val="125241216"/>
        <c:scaling>
          <c:orientation val="minMax"/>
          <c:max val="70"/>
          <c:min val="0"/>
        </c:scaling>
        <c:axPos val="l"/>
        <c:majorGridlines/>
        <c:numFmt formatCode="0" sourceLinked="0"/>
        <c:majorTickMark val="none"/>
        <c:tickLblPos val="nextTo"/>
        <c:txPr>
          <a:bodyPr/>
          <a:lstStyle/>
          <a:p>
            <a:pPr>
              <a:defRPr sz="1600" b="1">
                <a:latin typeface="TH Niramit AS" pitchFamily="2" charset="-34"/>
                <a:cs typeface="TH Niramit AS" pitchFamily="2" charset="-34"/>
              </a:defRPr>
            </a:pPr>
            <a:endParaRPr lang="th-TH"/>
          </a:p>
        </c:txPr>
        <c:crossAx val="125239296"/>
        <c:crosses val="autoZero"/>
        <c:crossBetween val="between"/>
        <c:majorUnit val="5"/>
        <c:minorUnit val="1"/>
      </c:valAx>
      <c:dTable>
        <c:showHorzBorder val="1"/>
        <c:showVertBorder val="1"/>
        <c:showOutline val="1"/>
        <c:showKeys val="1"/>
        <c:txPr>
          <a:bodyPr/>
          <a:lstStyle/>
          <a:p>
            <a:pPr rtl="0">
              <a:defRPr sz="1600" b="1" baseline="0">
                <a:latin typeface="TH Niramit AS" pitchFamily="2" charset="-34"/>
                <a:cs typeface="TH Niramit AS" pitchFamily="2" charset="-34"/>
              </a:defRPr>
            </a:pPr>
            <a:endParaRPr lang="th-TH"/>
          </a:p>
        </c:txPr>
      </c:dTable>
    </c:plotArea>
    <c:plotVisOnly val="1"/>
  </c:chart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th-TH"/>
  <c:chart>
    <c:title>
      <c:tx>
        <c:rich>
          <a:bodyPr/>
          <a:lstStyle/>
          <a:p>
            <a:pPr>
              <a:defRPr>
                <a:latin typeface="TH Niramit AS" pitchFamily="2" charset="-34"/>
                <a:cs typeface="TH Niramit AS" pitchFamily="2" charset="-34"/>
              </a:defRPr>
            </a:pPr>
            <a:r>
              <a:rPr lang="th-TH" sz="2000">
                <a:latin typeface="TH Niramit AS" pitchFamily="2" charset="-34"/>
                <a:cs typeface="TH Niramit AS" pitchFamily="2" charset="-34"/>
              </a:rPr>
              <a:t>กราฟแสดงการเปลี่ยนแปลง</a:t>
            </a:r>
            <a:r>
              <a:rPr lang="th-TH" sz="1800" b="1" i="0" u="none" strike="noStrike" baseline="0"/>
              <a:t>ผล </a:t>
            </a:r>
            <a:r>
              <a:rPr lang="en-US" sz="1800" b="1" i="0" u="none" strike="noStrike" baseline="0"/>
              <a:t>O-NET </a:t>
            </a:r>
            <a:r>
              <a:rPr lang="th-TH" sz="1800" b="1" i="0" u="none" strike="noStrike" baseline="0"/>
              <a:t>ระดับชั้น ป.</a:t>
            </a:r>
            <a:r>
              <a:rPr lang="en-US" sz="1800" b="1" i="0" u="none" strike="noStrike" baseline="0"/>
              <a:t>6</a:t>
            </a:r>
            <a:r>
              <a:rPr lang="th-TH" sz="1800" b="1" i="0" u="none" strike="noStrike" baseline="0"/>
              <a:t> </a:t>
            </a:r>
            <a:r>
              <a:rPr lang="th-TH" sz="2000">
                <a:latin typeface="TH Niramit AS" pitchFamily="2" charset="-34"/>
                <a:cs typeface="TH Niramit AS" pitchFamily="2" charset="-34"/>
              </a:rPr>
              <a:t>ปีการศึกษา </a:t>
            </a:r>
            <a:r>
              <a:rPr lang="en-US" sz="2000">
                <a:latin typeface="TH Niramit AS" pitchFamily="2" charset="-34"/>
                <a:cs typeface="TH Niramit AS" pitchFamily="2" charset="-34"/>
              </a:rPr>
              <a:t>2554-2556 </a:t>
            </a:r>
            <a:endParaRPr lang="th-TH" sz="2000">
              <a:latin typeface="TH Niramit AS" pitchFamily="2" charset="-34"/>
              <a:cs typeface="TH Niramit AS" pitchFamily="2" charset="-34"/>
            </a:endParaRPr>
          </a:p>
          <a:p>
            <a:pPr>
              <a:defRPr>
                <a:latin typeface="TH Niramit AS" pitchFamily="2" charset="-34"/>
                <a:cs typeface="TH Niramit AS" pitchFamily="2" charset="-34"/>
              </a:defRPr>
            </a:pPr>
            <a:r>
              <a:rPr lang="th-TH" sz="2000">
                <a:latin typeface="TH Niramit AS" pitchFamily="2" charset="-34"/>
                <a:cs typeface="TH Niramit AS" pitchFamily="2" charset="-34"/>
              </a:rPr>
              <a:t>จำแนกตามกลุ่มสาระการเรียนรู้</a:t>
            </a:r>
            <a:endParaRPr lang="en-US" sz="2000">
              <a:latin typeface="TH Niramit AS" pitchFamily="2" charset="-34"/>
              <a:cs typeface="TH Niramit AS" pitchFamily="2" charset="-34"/>
            </a:endParaRPr>
          </a:p>
        </c:rich>
      </c:tx>
      <c:layout>
        <c:manualLayout>
          <c:xMode val="edge"/>
          <c:yMode val="edge"/>
          <c:x val="0.12020432929754749"/>
          <c:y val="0"/>
        </c:manualLayout>
      </c:layout>
    </c:title>
    <c:view3D>
      <c:rAngAx val="1"/>
    </c:view3D>
    <c:plotArea>
      <c:layout>
        <c:manualLayout>
          <c:layoutTarget val="inner"/>
          <c:xMode val="edge"/>
          <c:yMode val="edge"/>
          <c:x val="0.14429539553814477"/>
          <c:y val="6.6889974538093019E-2"/>
          <c:w val="0.8353198387254227"/>
          <c:h val="0.57559431763692515"/>
        </c:manualLayout>
      </c:layout>
      <c:bar3DChart>
        <c:barDir val="col"/>
        <c:grouping val="clustered"/>
        <c:ser>
          <c:idx val="0"/>
          <c:order val="0"/>
          <c:tx>
            <c:strRef>
              <c:f>ภาพรวม!$A$33</c:f>
              <c:strCache>
                <c:ptCount val="1"/>
                <c:pt idx="0">
                  <c:v>เขตพื้นที่54</c:v>
                </c:pt>
              </c:strCache>
            </c:strRef>
          </c:tx>
          <c:spPr>
            <a:solidFill>
              <a:srgbClr val="1504EC"/>
            </a:solidFill>
          </c:spPr>
          <c:cat>
            <c:strRef>
              <c:f>ภาพรวม!$B$32:$I$32</c:f>
              <c:strCache>
                <c:ptCount val="8"/>
                <c:pt idx="0">
                  <c:v>ไทย</c:v>
                </c:pt>
                <c:pt idx="1">
                  <c:v>สังคม</c:v>
                </c:pt>
                <c:pt idx="2">
                  <c:v>อังกฤษ</c:v>
                </c:pt>
                <c:pt idx="3">
                  <c:v>คณิต</c:v>
                </c:pt>
                <c:pt idx="4">
                  <c:v>วิทย์</c:v>
                </c:pt>
                <c:pt idx="5">
                  <c:v>สุข</c:v>
                </c:pt>
                <c:pt idx="6">
                  <c:v>ศิลปะ</c:v>
                </c:pt>
                <c:pt idx="7">
                  <c:v>การงาน</c:v>
                </c:pt>
              </c:strCache>
            </c:strRef>
          </c:cat>
          <c:val>
            <c:numRef>
              <c:f>ภาพรวม!$B$33:$I$33</c:f>
              <c:numCache>
                <c:formatCode>0.00</c:formatCode>
                <c:ptCount val="8"/>
                <c:pt idx="0">
                  <c:v>50.98</c:v>
                </c:pt>
                <c:pt idx="1">
                  <c:v>53.93</c:v>
                </c:pt>
                <c:pt idx="2">
                  <c:v>36.17</c:v>
                </c:pt>
                <c:pt idx="3">
                  <c:v>55.58</c:v>
                </c:pt>
                <c:pt idx="4">
                  <c:v>41.78</c:v>
                </c:pt>
                <c:pt idx="5">
                  <c:v>63.51</c:v>
                </c:pt>
                <c:pt idx="6">
                  <c:v>49.36</c:v>
                </c:pt>
                <c:pt idx="7">
                  <c:v>58.25</c:v>
                </c:pt>
              </c:numCache>
            </c:numRef>
          </c:val>
        </c:ser>
        <c:ser>
          <c:idx val="1"/>
          <c:order val="1"/>
          <c:tx>
            <c:strRef>
              <c:f>ภาพรวม!$A$34</c:f>
              <c:strCache>
                <c:ptCount val="1"/>
                <c:pt idx="0">
                  <c:v>เขตพื้นที่55</c:v>
                </c:pt>
              </c:strCache>
            </c:strRef>
          </c:tx>
          <c:spPr>
            <a:solidFill>
              <a:srgbClr val="FF3300"/>
            </a:solidFill>
          </c:spPr>
          <c:cat>
            <c:strRef>
              <c:f>ภาพรวม!$B$32:$I$32</c:f>
              <c:strCache>
                <c:ptCount val="8"/>
                <c:pt idx="0">
                  <c:v>ไทย</c:v>
                </c:pt>
                <c:pt idx="1">
                  <c:v>สังคม</c:v>
                </c:pt>
                <c:pt idx="2">
                  <c:v>อังกฤษ</c:v>
                </c:pt>
                <c:pt idx="3">
                  <c:v>คณิต</c:v>
                </c:pt>
                <c:pt idx="4">
                  <c:v>วิทย์</c:v>
                </c:pt>
                <c:pt idx="5">
                  <c:v>สุข</c:v>
                </c:pt>
                <c:pt idx="6">
                  <c:v>ศิลปะ</c:v>
                </c:pt>
                <c:pt idx="7">
                  <c:v>การงาน</c:v>
                </c:pt>
              </c:strCache>
            </c:strRef>
          </c:cat>
          <c:val>
            <c:numRef>
              <c:f>ภาพรวม!$B$34:$I$34</c:f>
              <c:numCache>
                <c:formatCode>General</c:formatCode>
                <c:ptCount val="8"/>
                <c:pt idx="0">
                  <c:v>49.08</c:v>
                </c:pt>
                <c:pt idx="1">
                  <c:v>46.339999999999996</c:v>
                </c:pt>
                <c:pt idx="2">
                  <c:v>40.449999999999996</c:v>
                </c:pt>
                <c:pt idx="3">
                  <c:v>38.86</c:v>
                </c:pt>
                <c:pt idx="4">
                  <c:v>39.349999999999994</c:v>
                </c:pt>
                <c:pt idx="5">
                  <c:v>60.309999999999995</c:v>
                </c:pt>
                <c:pt idx="6">
                  <c:v>56.28</c:v>
                </c:pt>
                <c:pt idx="7">
                  <c:v>58.39</c:v>
                </c:pt>
              </c:numCache>
            </c:numRef>
          </c:val>
        </c:ser>
        <c:ser>
          <c:idx val="2"/>
          <c:order val="2"/>
          <c:tx>
            <c:strRef>
              <c:f>ภาพรวม!$A$35</c:f>
              <c:strCache>
                <c:ptCount val="1"/>
                <c:pt idx="0">
                  <c:v>เขตพื้นที่56</c:v>
                </c:pt>
              </c:strCache>
            </c:strRef>
          </c:tx>
          <c:spPr>
            <a:solidFill>
              <a:srgbClr val="01AF16"/>
            </a:solidFill>
          </c:spPr>
          <c:cat>
            <c:strRef>
              <c:f>ภาพรวม!$B$32:$I$32</c:f>
              <c:strCache>
                <c:ptCount val="8"/>
                <c:pt idx="0">
                  <c:v>ไทย</c:v>
                </c:pt>
                <c:pt idx="1">
                  <c:v>สังคม</c:v>
                </c:pt>
                <c:pt idx="2">
                  <c:v>อังกฤษ</c:v>
                </c:pt>
                <c:pt idx="3">
                  <c:v>คณิต</c:v>
                </c:pt>
                <c:pt idx="4">
                  <c:v>วิทย์</c:v>
                </c:pt>
                <c:pt idx="5">
                  <c:v>สุข</c:v>
                </c:pt>
                <c:pt idx="6">
                  <c:v>ศิลปะ</c:v>
                </c:pt>
                <c:pt idx="7">
                  <c:v>การงาน</c:v>
                </c:pt>
              </c:strCache>
            </c:strRef>
          </c:cat>
          <c:val>
            <c:numRef>
              <c:f>ภาพรวม!$B$35:$I$35</c:f>
              <c:numCache>
                <c:formatCode>0.00</c:formatCode>
                <c:ptCount val="8"/>
                <c:pt idx="0">
                  <c:v>47.730000000000011</c:v>
                </c:pt>
                <c:pt idx="1">
                  <c:v>39.410000000000004</c:v>
                </c:pt>
                <c:pt idx="2">
                  <c:v>33.47</c:v>
                </c:pt>
                <c:pt idx="3">
                  <c:v>46.59</c:v>
                </c:pt>
                <c:pt idx="4">
                  <c:v>38.270000000000003</c:v>
                </c:pt>
                <c:pt idx="5">
                  <c:v>66.59</c:v>
                </c:pt>
                <c:pt idx="6">
                  <c:v>49.41</c:v>
                </c:pt>
                <c:pt idx="7">
                  <c:v>56.09</c:v>
                </c:pt>
              </c:numCache>
            </c:numRef>
          </c:val>
        </c:ser>
        <c:shape val="cylinder"/>
        <c:axId val="125539072"/>
        <c:axId val="125540608"/>
        <c:axId val="0"/>
      </c:bar3DChart>
      <c:catAx>
        <c:axId val="125539072"/>
        <c:scaling>
          <c:orientation val="minMax"/>
        </c:scaling>
        <c:axPos val="b"/>
        <c:majorTickMark val="none"/>
        <c:tickLblPos val="nextTo"/>
        <c:txPr>
          <a:bodyPr/>
          <a:lstStyle/>
          <a:p>
            <a:pPr>
              <a:defRPr sz="1600">
                <a:latin typeface="TH SarabunPSK" pitchFamily="34" charset="-34"/>
                <a:cs typeface="TH SarabunPSK" pitchFamily="34" charset="-34"/>
              </a:defRPr>
            </a:pPr>
            <a:endParaRPr lang="th-TH"/>
          </a:p>
        </c:txPr>
        <c:crossAx val="125540608"/>
        <c:crosses val="autoZero"/>
        <c:auto val="1"/>
        <c:lblAlgn val="ctr"/>
        <c:lblOffset val="100"/>
      </c:catAx>
      <c:valAx>
        <c:axId val="125540608"/>
        <c:scaling>
          <c:orientation val="minMax"/>
          <c:max val="70"/>
          <c:min val="0"/>
        </c:scaling>
        <c:axPos val="l"/>
        <c:majorGridlines/>
        <c:title/>
        <c:numFmt formatCode="0" sourceLinked="0"/>
        <c:majorTickMark val="none"/>
        <c:tickLblPos val="nextTo"/>
        <c:txPr>
          <a:bodyPr/>
          <a:lstStyle/>
          <a:p>
            <a:pPr>
              <a:defRPr sz="1600" b="1">
                <a:latin typeface="TH Niramit AS" pitchFamily="2" charset="-34"/>
                <a:cs typeface="TH Niramit AS" pitchFamily="2" charset="-34"/>
              </a:defRPr>
            </a:pPr>
            <a:endParaRPr lang="th-TH"/>
          </a:p>
        </c:txPr>
        <c:crossAx val="125539072"/>
        <c:crosses val="autoZero"/>
        <c:crossBetween val="between"/>
        <c:majorUnit val="5"/>
        <c:minorUnit val="1"/>
      </c:valAx>
      <c:dTable>
        <c:showHorzBorder val="1"/>
        <c:showVertBorder val="1"/>
        <c:showOutline val="1"/>
        <c:showKeys val="1"/>
        <c:txPr>
          <a:bodyPr/>
          <a:lstStyle/>
          <a:p>
            <a:pPr rtl="0">
              <a:defRPr sz="1600" b="1">
                <a:latin typeface="TH Niramit AS" pitchFamily="2" charset="-34"/>
                <a:cs typeface="TH Niramit AS" pitchFamily="2" charset="-34"/>
              </a:defRPr>
            </a:pPr>
            <a:endParaRPr lang="th-TH"/>
          </a:p>
        </c:txPr>
      </c:dTable>
    </c:plotArea>
    <c:plotVisOnly val="1"/>
  </c:chart>
  <c:externalData r:id="rId1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th-TH"/>
  <c:chart>
    <c:title>
      <c:tx>
        <c:rich>
          <a:bodyPr/>
          <a:lstStyle/>
          <a:p>
            <a:pPr>
              <a:defRPr>
                <a:latin typeface="TH Niramit AS" pitchFamily="2" charset="-34"/>
                <a:cs typeface="TH Niramit AS" pitchFamily="2" charset="-34"/>
              </a:defRPr>
            </a:pPr>
            <a:r>
              <a:rPr lang="th-TH" sz="1800" b="1" i="0" u="none" strike="noStrike" baseline="0">
                <a:latin typeface="TH Niramit AS" pitchFamily="2" charset="-34"/>
                <a:cs typeface="TH Niramit AS" pitchFamily="2" charset="-34"/>
              </a:rPr>
              <a:t>กราฟแสดงการเปลี่ยนแปลง</a:t>
            </a:r>
            <a:r>
              <a:rPr lang="th-TH" sz="1800" b="1" i="0" u="none" strike="noStrike" baseline="0"/>
              <a:t>ผล </a:t>
            </a:r>
            <a:r>
              <a:rPr lang="en-US" sz="1800" b="1" i="0" u="none" strike="noStrike" baseline="0"/>
              <a:t>O-NET </a:t>
            </a:r>
            <a:r>
              <a:rPr lang="th-TH" sz="1800" b="1" i="0" u="none" strike="noStrike" baseline="0"/>
              <a:t>ระดับชั้น ป.</a:t>
            </a:r>
            <a:r>
              <a:rPr lang="en-US" sz="1800" b="1" i="0" u="none" strike="noStrike" baseline="0"/>
              <a:t>6</a:t>
            </a:r>
            <a:r>
              <a:rPr lang="th-TH" sz="1800" b="1" i="0" u="none" strike="noStrike" baseline="0"/>
              <a:t> </a:t>
            </a:r>
            <a:r>
              <a:rPr lang="th-TH" sz="1800" b="1" i="0" u="none" strike="noStrike" baseline="0">
                <a:latin typeface="TH Niramit AS" pitchFamily="2" charset="-34"/>
                <a:cs typeface="TH Niramit AS" pitchFamily="2" charset="-34"/>
              </a:rPr>
              <a:t>ปีการศึกษา </a:t>
            </a:r>
            <a:r>
              <a:rPr lang="en-US" sz="1800" b="1" i="0" u="none" strike="noStrike" baseline="0">
                <a:latin typeface="TH Niramit AS" pitchFamily="2" charset="-34"/>
                <a:cs typeface="TH Niramit AS" pitchFamily="2" charset="-34"/>
              </a:rPr>
              <a:t>2554-2556</a:t>
            </a:r>
            <a:endParaRPr lang="th-TH" sz="1800" b="1" i="0" u="none" strike="noStrike" baseline="0">
              <a:latin typeface="TH Niramit AS" pitchFamily="2" charset="-34"/>
              <a:cs typeface="TH Niramit AS" pitchFamily="2" charset="-34"/>
            </a:endParaRPr>
          </a:p>
          <a:p>
            <a:pPr>
              <a:defRPr>
                <a:latin typeface="TH Niramit AS" pitchFamily="2" charset="-34"/>
                <a:cs typeface="TH Niramit AS" pitchFamily="2" charset="-34"/>
              </a:defRPr>
            </a:pPr>
            <a:r>
              <a:rPr lang="th-TH" sz="1800" b="1" i="0" u="none" strike="noStrike" baseline="0">
                <a:latin typeface="TH Niramit AS" pitchFamily="2" charset="-34"/>
                <a:cs typeface="TH Niramit AS" pitchFamily="2" charset="-34"/>
              </a:rPr>
              <a:t>เปรียบเทียบระหว่างเขตพื้นที่กับประเทศ </a:t>
            </a:r>
            <a:r>
              <a:rPr lang="th-TH" sz="1800" b="1" i="0" u="none" strike="noStrike" baseline="0"/>
              <a:t>จำแนกตามกลุ่มสาระการเรียนรู้</a:t>
            </a:r>
            <a:endParaRPr lang="en-US">
              <a:latin typeface="TH Niramit AS" pitchFamily="2" charset="-34"/>
              <a:cs typeface="TH Niramit AS" pitchFamily="2" charset="-34"/>
            </a:endParaRPr>
          </a:p>
        </c:rich>
      </c:tx>
    </c:title>
    <c:view3D>
      <c:rAngAx val="1"/>
    </c:view3D>
    <c:plotArea>
      <c:layout/>
      <c:bar3DChart>
        <c:barDir val="col"/>
        <c:grouping val="clustered"/>
        <c:ser>
          <c:idx val="3"/>
          <c:order val="0"/>
          <c:tx>
            <c:strRef>
              <c:f>ภาพรวม!$A$36</c:f>
              <c:strCache>
                <c:ptCount val="1"/>
                <c:pt idx="0">
                  <c:v>ประเทศ54</c:v>
                </c:pt>
              </c:strCache>
            </c:strRef>
          </c:tx>
          <c:spPr>
            <a:solidFill>
              <a:srgbClr val="C10F9F"/>
            </a:solidFill>
          </c:spPr>
          <c:cat>
            <c:strRef>
              <c:f>ภาพรวม!$B$32:$I$32</c:f>
              <c:strCache>
                <c:ptCount val="8"/>
                <c:pt idx="0">
                  <c:v>ไทย</c:v>
                </c:pt>
                <c:pt idx="1">
                  <c:v>สังคม</c:v>
                </c:pt>
                <c:pt idx="2">
                  <c:v>อังกฤษ</c:v>
                </c:pt>
                <c:pt idx="3">
                  <c:v>คณิต</c:v>
                </c:pt>
                <c:pt idx="4">
                  <c:v>วิทย์</c:v>
                </c:pt>
                <c:pt idx="5">
                  <c:v>สุข</c:v>
                </c:pt>
                <c:pt idx="6">
                  <c:v>ศิลปะ</c:v>
                </c:pt>
                <c:pt idx="7">
                  <c:v>การงาน</c:v>
                </c:pt>
              </c:strCache>
            </c:strRef>
          </c:cat>
          <c:val>
            <c:numRef>
              <c:f>ภาพรวม!$B$36:$I$36</c:f>
              <c:numCache>
                <c:formatCode>0.00</c:formatCode>
                <c:ptCount val="8"/>
                <c:pt idx="0">
                  <c:v>50.04</c:v>
                </c:pt>
                <c:pt idx="1">
                  <c:v>52.220000000000013</c:v>
                </c:pt>
                <c:pt idx="2">
                  <c:v>38.370000000000005</c:v>
                </c:pt>
                <c:pt idx="3">
                  <c:v>52.4</c:v>
                </c:pt>
                <c:pt idx="4">
                  <c:v>40.82</c:v>
                </c:pt>
                <c:pt idx="5">
                  <c:v>58.87</c:v>
                </c:pt>
                <c:pt idx="6">
                  <c:v>46.720000000000013</c:v>
                </c:pt>
                <c:pt idx="7">
                  <c:v>55.379999999999995</c:v>
                </c:pt>
              </c:numCache>
            </c:numRef>
          </c:val>
        </c:ser>
        <c:ser>
          <c:idx val="4"/>
          <c:order val="1"/>
          <c:tx>
            <c:strRef>
              <c:f>ภาพรวม!$A$37</c:f>
              <c:strCache>
                <c:ptCount val="1"/>
                <c:pt idx="0">
                  <c:v>ประเทศ55</c:v>
                </c:pt>
              </c:strCache>
            </c:strRef>
          </c:tx>
          <c:spPr>
            <a:solidFill>
              <a:srgbClr val="FD77EA"/>
            </a:solidFill>
          </c:spPr>
          <c:cat>
            <c:strRef>
              <c:f>ภาพรวม!$B$32:$I$32</c:f>
              <c:strCache>
                <c:ptCount val="8"/>
                <c:pt idx="0">
                  <c:v>ไทย</c:v>
                </c:pt>
                <c:pt idx="1">
                  <c:v>สังคม</c:v>
                </c:pt>
                <c:pt idx="2">
                  <c:v>อังกฤษ</c:v>
                </c:pt>
                <c:pt idx="3">
                  <c:v>คณิต</c:v>
                </c:pt>
                <c:pt idx="4">
                  <c:v>วิทย์</c:v>
                </c:pt>
                <c:pt idx="5">
                  <c:v>สุข</c:v>
                </c:pt>
                <c:pt idx="6">
                  <c:v>ศิลปะ</c:v>
                </c:pt>
                <c:pt idx="7">
                  <c:v>การงาน</c:v>
                </c:pt>
              </c:strCache>
            </c:strRef>
          </c:cat>
          <c:val>
            <c:numRef>
              <c:f>ภาพรวม!$B$37:$I$37</c:f>
              <c:numCache>
                <c:formatCode>General</c:formatCode>
                <c:ptCount val="8"/>
                <c:pt idx="0">
                  <c:v>45.68</c:v>
                </c:pt>
                <c:pt idx="1">
                  <c:v>44.220000000000013</c:v>
                </c:pt>
                <c:pt idx="2">
                  <c:v>36.99</c:v>
                </c:pt>
                <c:pt idx="3">
                  <c:v>35.770000000000003</c:v>
                </c:pt>
                <c:pt idx="4">
                  <c:v>37.46</c:v>
                </c:pt>
                <c:pt idx="5">
                  <c:v>54.839999999999996</c:v>
                </c:pt>
                <c:pt idx="6">
                  <c:v>52.27</c:v>
                </c:pt>
                <c:pt idx="7">
                  <c:v>53.849999999999994</c:v>
                </c:pt>
              </c:numCache>
            </c:numRef>
          </c:val>
        </c:ser>
        <c:ser>
          <c:idx val="5"/>
          <c:order val="2"/>
          <c:tx>
            <c:strRef>
              <c:f>ภาพรวม!$A$38</c:f>
              <c:strCache>
                <c:ptCount val="1"/>
                <c:pt idx="0">
                  <c:v>ประเทศ56</c:v>
                </c:pt>
              </c:strCache>
            </c:strRef>
          </c:tx>
          <c:spPr>
            <a:solidFill>
              <a:srgbClr val="B5FC74"/>
            </a:solidFill>
          </c:spPr>
          <c:cat>
            <c:strRef>
              <c:f>ภาพรวม!$B$32:$I$32</c:f>
              <c:strCache>
                <c:ptCount val="8"/>
                <c:pt idx="0">
                  <c:v>ไทย</c:v>
                </c:pt>
                <c:pt idx="1">
                  <c:v>สังคม</c:v>
                </c:pt>
                <c:pt idx="2">
                  <c:v>อังกฤษ</c:v>
                </c:pt>
                <c:pt idx="3">
                  <c:v>คณิต</c:v>
                </c:pt>
                <c:pt idx="4">
                  <c:v>วิทย์</c:v>
                </c:pt>
                <c:pt idx="5">
                  <c:v>สุข</c:v>
                </c:pt>
                <c:pt idx="6">
                  <c:v>ศิลปะ</c:v>
                </c:pt>
                <c:pt idx="7">
                  <c:v>การงาน</c:v>
                </c:pt>
              </c:strCache>
            </c:strRef>
          </c:cat>
          <c:val>
            <c:numRef>
              <c:f>ภาพรวม!$B$38:$I$38</c:f>
              <c:numCache>
                <c:formatCode>0.00</c:formatCode>
                <c:ptCount val="8"/>
                <c:pt idx="0">
                  <c:v>45.02</c:v>
                </c:pt>
                <c:pt idx="1">
                  <c:v>38.309999999999995</c:v>
                </c:pt>
                <c:pt idx="2">
                  <c:v>33.82</c:v>
                </c:pt>
                <c:pt idx="3">
                  <c:v>41.949999999999996</c:v>
                </c:pt>
                <c:pt idx="4">
                  <c:v>37.4</c:v>
                </c:pt>
                <c:pt idx="5">
                  <c:v>61.690000000000012</c:v>
                </c:pt>
                <c:pt idx="6">
                  <c:v>47.14</c:v>
                </c:pt>
                <c:pt idx="7">
                  <c:v>53.160000000000011</c:v>
                </c:pt>
              </c:numCache>
            </c:numRef>
          </c:val>
        </c:ser>
        <c:ser>
          <c:idx val="0"/>
          <c:order val="3"/>
          <c:tx>
            <c:strRef>
              <c:f>ภาพรวม!$A$33</c:f>
              <c:strCache>
                <c:ptCount val="1"/>
                <c:pt idx="0">
                  <c:v>เขตพื้นที่54</c:v>
                </c:pt>
              </c:strCache>
            </c:strRef>
          </c:tx>
          <c:spPr>
            <a:solidFill>
              <a:srgbClr val="1504EC"/>
            </a:solidFill>
          </c:spPr>
          <c:cat>
            <c:strRef>
              <c:f>ภาพรวม!$B$32:$I$32</c:f>
              <c:strCache>
                <c:ptCount val="8"/>
                <c:pt idx="0">
                  <c:v>ไทย</c:v>
                </c:pt>
                <c:pt idx="1">
                  <c:v>สังคม</c:v>
                </c:pt>
                <c:pt idx="2">
                  <c:v>อังกฤษ</c:v>
                </c:pt>
                <c:pt idx="3">
                  <c:v>คณิต</c:v>
                </c:pt>
                <c:pt idx="4">
                  <c:v>วิทย์</c:v>
                </c:pt>
                <c:pt idx="5">
                  <c:v>สุข</c:v>
                </c:pt>
                <c:pt idx="6">
                  <c:v>ศิลปะ</c:v>
                </c:pt>
                <c:pt idx="7">
                  <c:v>การงาน</c:v>
                </c:pt>
              </c:strCache>
            </c:strRef>
          </c:cat>
          <c:val>
            <c:numRef>
              <c:f>ภาพรวม!$B$33:$I$33</c:f>
              <c:numCache>
                <c:formatCode>0.00</c:formatCode>
                <c:ptCount val="8"/>
                <c:pt idx="0">
                  <c:v>50.98</c:v>
                </c:pt>
                <c:pt idx="1">
                  <c:v>53.93</c:v>
                </c:pt>
                <c:pt idx="2">
                  <c:v>36.17</c:v>
                </c:pt>
                <c:pt idx="3">
                  <c:v>55.58</c:v>
                </c:pt>
                <c:pt idx="4">
                  <c:v>41.78</c:v>
                </c:pt>
                <c:pt idx="5">
                  <c:v>63.51</c:v>
                </c:pt>
                <c:pt idx="6">
                  <c:v>49.36</c:v>
                </c:pt>
                <c:pt idx="7">
                  <c:v>58.25</c:v>
                </c:pt>
              </c:numCache>
            </c:numRef>
          </c:val>
        </c:ser>
        <c:ser>
          <c:idx val="1"/>
          <c:order val="4"/>
          <c:tx>
            <c:strRef>
              <c:f>ภาพรวม!$A$34</c:f>
              <c:strCache>
                <c:ptCount val="1"/>
                <c:pt idx="0">
                  <c:v>เขตพื้นที่55</c:v>
                </c:pt>
              </c:strCache>
            </c:strRef>
          </c:tx>
          <c:spPr>
            <a:solidFill>
              <a:srgbClr val="FF0000"/>
            </a:solidFill>
          </c:spPr>
          <c:cat>
            <c:strRef>
              <c:f>ภาพรวม!$B$32:$I$32</c:f>
              <c:strCache>
                <c:ptCount val="8"/>
                <c:pt idx="0">
                  <c:v>ไทย</c:v>
                </c:pt>
                <c:pt idx="1">
                  <c:v>สังคม</c:v>
                </c:pt>
                <c:pt idx="2">
                  <c:v>อังกฤษ</c:v>
                </c:pt>
                <c:pt idx="3">
                  <c:v>คณิต</c:v>
                </c:pt>
                <c:pt idx="4">
                  <c:v>วิทย์</c:v>
                </c:pt>
                <c:pt idx="5">
                  <c:v>สุข</c:v>
                </c:pt>
                <c:pt idx="6">
                  <c:v>ศิลปะ</c:v>
                </c:pt>
                <c:pt idx="7">
                  <c:v>การงาน</c:v>
                </c:pt>
              </c:strCache>
            </c:strRef>
          </c:cat>
          <c:val>
            <c:numRef>
              <c:f>ภาพรวม!$B$34:$I$34</c:f>
              <c:numCache>
                <c:formatCode>General</c:formatCode>
                <c:ptCount val="8"/>
                <c:pt idx="0">
                  <c:v>49.08</c:v>
                </c:pt>
                <c:pt idx="1">
                  <c:v>46.339999999999996</c:v>
                </c:pt>
                <c:pt idx="2">
                  <c:v>40.449999999999996</c:v>
                </c:pt>
                <c:pt idx="3">
                  <c:v>38.86</c:v>
                </c:pt>
                <c:pt idx="4">
                  <c:v>39.349999999999994</c:v>
                </c:pt>
                <c:pt idx="5">
                  <c:v>60.309999999999995</c:v>
                </c:pt>
                <c:pt idx="6">
                  <c:v>56.28</c:v>
                </c:pt>
                <c:pt idx="7">
                  <c:v>58.39</c:v>
                </c:pt>
              </c:numCache>
            </c:numRef>
          </c:val>
        </c:ser>
        <c:ser>
          <c:idx val="2"/>
          <c:order val="5"/>
          <c:tx>
            <c:strRef>
              <c:f>ภาพรวม!$A$35</c:f>
              <c:strCache>
                <c:ptCount val="1"/>
                <c:pt idx="0">
                  <c:v>เขตพื้นที่56</c:v>
                </c:pt>
              </c:strCache>
            </c:strRef>
          </c:tx>
          <c:spPr>
            <a:solidFill>
              <a:srgbClr val="01AF16"/>
            </a:solidFill>
          </c:spPr>
          <c:cat>
            <c:strRef>
              <c:f>ภาพรวม!$B$32:$I$32</c:f>
              <c:strCache>
                <c:ptCount val="8"/>
                <c:pt idx="0">
                  <c:v>ไทย</c:v>
                </c:pt>
                <c:pt idx="1">
                  <c:v>สังคม</c:v>
                </c:pt>
                <c:pt idx="2">
                  <c:v>อังกฤษ</c:v>
                </c:pt>
                <c:pt idx="3">
                  <c:v>คณิต</c:v>
                </c:pt>
                <c:pt idx="4">
                  <c:v>วิทย์</c:v>
                </c:pt>
                <c:pt idx="5">
                  <c:v>สุข</c:v>
                </c:pt>
                <c:pt idx="6">
                  <c:v>ศิลปะ</c:v>
                </c:pt>
                <c:pt idx="7">
                  <c:v>การงาน</c:v>
                </c:pt>
              </c:strCache>
            </c:strRef>
          </c:cat>
          <c:val>
            <c:numRef>
              <c:f>ภาพรวม!$B$35:$I$35</c:f>
              <c:numCache>
                <c:formatCode>0.00</c:formatCode>
                <c:ptCount val="8"/>
                <c:pt idx="0">
                  <c:v>47.730000000000011</c:v>
                </c:pt>
                <c:pt idx="1">
                  <c:v>39.410000000000004</c:v>
                </c:pt>
                <c:pt idx="2">
                  <c:v>33.47</c:v>
                </c:pt>
                <c:pt idx="3">
                  <c:v>46.59</c:v>
                </c:pt>
                <c:pt idx="4">
                  <c:v>38.270000000000003</c:v>
                </c:pt>
                <c:pt idx="5">
                  <c:v>66.59</c:v>
                </c:pt>
                <c:pt idx="6">
                  <c:v>49.41</c:v>
                </c:pt>
                <c:pt idx="7">
                  <c:v>56.09</c:v>
                </c:pt>
              </c:numCache>
            </c:numRef>
          </c:val>
        </c:ser>
        <c:shape val="cylinder"/>
        <c:axId val="126458880"/>
        <c:axId val="130811392"/>
        <c:axId val="0"/>
      </c:bar3DChart>
      <c:catAx>
        <c:axId val="126458880"/>
        <c:scaling>
          <c:orientation val="minMax"/>
        </c:scaling>
        <c:axPos val="b"/>
        <c:majorTickMark val="none"/>
        <c:tickLblPos val="nextTo"/>
        <c:crossAx val="130811392"/>
        <c:crosses val="autoZero"/>
        <c:auto val="1"/>
        <c:lblAlgn val="ctr"/>
        <c:lblOffset val="100"/>
      </c:catAx>
      <c:valAx>
        <c:axId val="130811392"/>
        <c:scaling>
          <c:orientation val="minMax"/>
        </c:scaling>
        <c:axPos val="l"/>
        <c:majorGridlines/>
        <c:title/>
        <c:numFmt formatCode="0" sourceLinked="0"/>
        <c:majorTickMark val="none"/>
        <c:tickLblPos val="nextTo"/>
        <c:txPr>
          <a:bodyPr/>
          <a:lstStyle/>
          <a:p>
            <a:pPr>
              <a:defRPr sz="1600" b="1">
                <a:latin typeface="TH Niramit AS" pitchFamily="2" charset="-34"/>
                <a:cs typeface="TH Niramit AS" pitchFamily="2" charset="-34"/>
              </a:defRPr>
            </a:pPr>
            <a:endParaRPr lang="th-TH"/>
          </a:p>
        </c:txPr>
        <c:crossAx val="126458880"/>
        <c:crosses val="autoZero"/>
        <c:crossBetween val="between"/>
        <c:majorUnit val="5"/>
        <c:minorUnit val="1"/>
      </c:valAx>
      <c:dTable>
        <c:showHorzBorder val="1"/>
        <c:showVertBorder val="1"/>
        <c:showOutline val="1"/>
        <c:showKeys val="1"/>
        <c:txPr>
          <a:bodyPr/>
          <a:lstStyle/>
          <a:p>
            <a:pPr rtl="0">
              <a:defRPr sz="1600" b="1">
                <a:latin typeface="TH Niramit AS" pitchFamily="2" charset="-34"/>
                <a:cs typeface="TH Niramit AS" pitchFamily="2" charset="-34"/>
              </a:defRPr>
            </a:pPr>
            <a:endParaRPr lang="th-TH"/>
          </a:p>
        </c:txPr>
      </c:dTable>
    </c:plotArea>
    <c:plotVisOnly val="1"/>
  </c:chart>
  <c:externalData r:id="rId1"/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th-TH"/>
  <c:chart>
    <c:title>
      <c:tx>
        <c:rich>
          <a:bodyPr/>
          <a:lstStyle/>
          <a:p>
            <a:pPr>
              <a:defRPr/>
            </a:pPr>
            <a:r>
              <a:rPr lang="th-TH" sz="1800" b="1" i="0" baseline="0">
                <a:latin typeface="TH Niramit AS" pitchFamily="2" charset="-34"/>
                <a:cs typeface="TH Niramit AS" pitchFamily="2" charset="-34"/>
              </a:rPr>
              <a:t>กราฟแสดงการเปรียบเทียบ</a:t>
            </a:r>
            <a:r>
              <a:rPr lang="th-TH" sz="1800" b="1" i="0" u="none" strike="noStrike" baseline="0">
                <a:latin typeface="TH Niramit AS" pitchFamily="2" charset="-34"/>
                <a:cs typeface="TH Niramit AS" pitchFamily="2" charset="-34"/>
              </a:rPr>
              <a:t>ผล </a:t>
            </a:r>
            <a:r>
              <a:rPr lang="en-US" sz="1800" b="1" i="0" u="none" strike="noStrike" baseline="0">
                <a:latin typeface="TH Niramit AS" pitchFamily="2" charset="-34"/>
                <a:cs typeface="TH Niramit AS" pitchFamily="2" charset="-34"/>
              </a:rPr>
              <a:t>O-NET </a:t>
            </a:r>
            <a:r>
              <a:rPr lang="th-TH" sz="1800" b="1" i="0" u="none" strike="noStrike" baseline="0">
                <a:latin typeface="TH Niramit AS" pitchFamily="2" charset="-34"/>
                <a:cs typeface="TH Niramit AS" pitchFamily="2" charset="-34"/>
              </a:rPr>
              <a:t>ปีการศึกษา </a:t>
            </a:r>
            <a:r>
              <a:rPr lang="en-US" sz="1800" b="1" i="0" u="none" strike="noStrike" baseline="0">
                <a:latin typeface="TH Niramit AS" pitchFamily="2" charset="-34"/>
                <a:cs typeface="TH Niramit AS" pitchFamily="2" charset="-34"/>
              </a:rPr>
              <a:t>2556 </a:t>
            </a:r>
            <a:r>
              <a:rPr lang="th-TH" sz="1800" b="1" i="0" u="none" strike="noStrike" baseline="0">
                <a:latin typeface="TH Niramit AS" pitchFamily="2" charset="-34"/>
                <a:cs typeface="TH Niramit AS" pitchFamily="2" charset="-34"/>
              </a:rPr>
              <a:t>ระดับชั้น ป.</a:t>
            </a:r>
            <a:r>
              <a:rPr lang="en-US" sz="1800" b="1" i="0" u="none" strike="noStrike" baseline="0">
                <a:latin typeface="TH Niramit AS" pitchFamily="2" charset="-34"/>
                <a:cs typeface="TH Niramit AS" pitchFamily="2" charset="-34"/>
              </a:rPr>
              <a:t>6</a:t>
            </a:r>
            <a:r>
              <a:rPr lang="th-TH" sz="1800" b="1" i="0" u="none" strike="noStrike" baseline="0">
                <a:latin typeface="TH Niramit AS" pitchFamily="2" charset="-34"/>
                <a:cs typeface="TH Niramit AS" pitchFamily="2" charset="-34"/>
              </a:rPr>
              <a:t> </a:t>
            </a:r>
          </a:p>
          <a:p>
            <a:pPr>
              <a:defRPr/>
            </a:pPr>
            <a:r>
              <a:rPr lang="th-TH" sz="1800" b="1" i="0" baseline="0">
                <a:latin typeface="TH Niramit AS" pitchFamily="2" charset="-34"/>
                <a:cs typeface="TH Niramit AS" pitchFamily="2" charset="-34"/>
              </a:rPr>
              <a:t>ระหว่างกลุ่มโรงเรียนกับเขตพื้นที่และประเทศ</a:t>
            </a:r>
            <a:endParaRPr lang="en-US" sz="1800" b="1" i="0" baseline="0">
              <a:latin typeface="TH Niramit AS" pitchFamily="2" charset="-34"/>
              <a:cs typeface="TH Niramit AS" pitchFamily="2" charset="-34"/>
            </a:endParaRPr>
          </a:p>
        </c:rich>
      </c:tx>
    </c:title>
    <c:view3D>
      <c:rAngAx val="1"/>
    </c:view3D>
    <c:plotArea>
      <c:layout/>
      <c:bar3DChart>
        <c:barDir val="col"/>
        <c:grouping val="clustered"/>
        <c:ser>
          <c:idx val="0"/>
          <c:order val="0"/>
          <c:tx>
            <c:strRef>
              <c:f>ภาพรวม!$A$66</c:f>
              <c:strCache>
                <c:ptCount val="1"/>
                <c:pt idx="0">
                  <c:v>เมือง 2</c:v>
                </c:pt>
              </c:strCache>
            </c:strRef>
          </c:tx>
          <c:cat>
            <c:strRef>
              <c:f>ภาพรวม!$B$65:$J$65</c:f>
              <c:strCache>
                <c:ptCount val="9"/>
                <c:pt idx="0">
                  <c:v>ไทย</c:v>
                </c:pt>
                <c:pt idx="1">
                  <c:v>สังคมฯ</c:v>
                </c:pt>
                <c:pt idx="2">
                  <c:v>อังกฤษ</c:v>
                </c:pt>
                <c:pt idx="3">
                  <c:v>คณิตฯ</c:v>
                </c:pt>
                <c:pt idx="4">
                  <c:v>วิทยาฯ</c:v>
                </c:pt>
                <c:pt idx="5">
                  <c:v>สุขศึกษา</c:v>
                </c:pt>
                <c:pt idx="6">
                  <c:v>ศิลปะ</c:v>
                </c:pt>
                <c:pt idx="7">
                  <c:v>กอท.</c:v>
                </c:pt>
                <c:pt idx="8">
                  <c:v>เฉลี่ย</c:v>
                </c:pt>
              </c:strCache>
            </c:strRef>
          </c:cat>
          <c:val>
            <c:numRef>
              <c:f>ภาพรวม!$B$66:$J$66</c:f>
              <c:numCache>
                <c:formatCode>0.00</c:formatCode>
                <c:ptCount val="9"/>
                <c:pt idx="0">
                  <c:v>48.041666666666551</c:v>
                </c:pt>
                <c:pt idx="1">
                  <c:v>38.867222222222196</c:v>
                </c:pt>
                <c:pt idx="2">
                  <c:v>35.67444444444439</c:v>
                </c:pt>
                <c:pt idx="3">
                  <c:v>39.735000000000035</c:v>
                </c:pt>
                <c:pt idx="4">
                  <c:v>37.77000000000001</c:v>
                </c:pt>
                <c:pt idx="5">
                  <c:v>65.011111111111106</c:v>
                </c:pt>
                <c:pt idx="6">
                  <c:v>47.356111111111105</c:v>
                </c:pt>
                <c:pt idx="7">
                  <c:v>54.621111111111112</c:v>
                </c:pt>
                <c:pt idx="8">
                  <c:v>45.884583333333275</c:v>
                </c:pt>
              </c:numCache>
            </c:numRef>
          </c:val>
        </c:ser>
        <c:ser>
          <c:idx val="1"/>
          <c:order val="1"/>
          <c:tx>
            <c:strRef>
              <c:f>ภาพรวม!$A$67</c:f>
              <c:strCache>
                <c:ptCount val="1"/>
                <c:pt idx="0">
                  <c:v>ดอกคำใต้ 1</c:v>
                </c:pt>
              </c:strCache>
            </c:strRef>
          </c:tx>
          <c:cat>
            <c:strRef>
              <c:f>ภาพรวม!$B$65:$J$65</c:f>
              <c:strCache>
                <c:ptCount val="9"/>
                <c:pt idx="0">
                  <c:v>ไทย</c:v>
                </c:pt>
                <c:pt idx="1">
                  <c:v>สังคมฯ</c:v>
                </c:pt>
                <c:pt idx="2">
                  <c:v>อังกฤษ</c:v>
                </c:pt>
                <c:pt idx="3">
                  <c:v>คณิตฯ</c:v>
                </c:pt>
                <c:pt idx="4">
                  <c:v>วิทยาฯ</c:v>
                </c:pt>
                <c:pt idx="5">
                  <c:v>สุขศึกษา</c:v>
                </c:pt>
                <c:pt idx="6">
                  <c:v>ศิลปะ</c:v>
                </c:pt>
                <c:pt idx="7">
                  <c:v>กอท.</c:v>
                </c:pt>
                <c:pt idx="8">
                  <c:v>เฉลี่ย</c:v>
                </c:pt>
              </c:strCache>
            </c:strRef>
          </c:cat>
          <c:val>
            <c:numRef>
              <c:f>ภาพรวม!$B$67:$J$67</c:f>
              <c:numCache>
                <c:formatCode>0.00</c:formatCode>
                <c:ptCount val="9"/>
                <c:pt idx="0">
                  <c:v>44.927692307692254</c:v>
                </c:pt>
                <c:pt idx="1">
                  <c:v>36.905384615384577</c:v>
                </c:pt>
                <c:pt idx="2">
                  <c:v>30.127692307692307</c:v>
                </c:pt>
                <c:pt idx="3">
                  <c:v>38.993846153846086</c:v>
                </c:pt>
                <c:pt idx="4">
                  <c:v>37.327692307692253</c:v>
                </c:pt>
                <c:pt idx="5">
                  <c:v>65.471538461538472</c:v>
                </c:pt>
                <c:pt idx="6">
                  <c:v>48.673846153846085</c:v>
                </c:pt>
                <c:pt idx="7">
                  <c:v>54.691538461538457</c:v>
                </c:pt>
                <c:pt idx="8">
                  <c:v>44.639903846153921</c:v>
                </c:pt>
              </c:numCache>
            </c:numRef>
          </c:val>
        </c:ser>
        <c:ser>
          <c:idx val="2"/>
          <c:order val="2"/>
          <c:tx>
            <c:strRef>
              <c:f>ภาพรวม!$A$68</c:f>
              <c:strCache>
                <c:ptCount val="1"/>
                <c:pt idx="0">
                  <c:v>เมือง 1</c:v>
                </c:pt>
              </c:strCache>
            </c:strRef>
          </c:tx>
          <c:cat>
            <c:strRef>
              <c:f>ภาพรวม!$B$65:$J$65</c:f>
              <c:strCache>
                <c:ptCount val="9"/>
                <c:pt idx="0">
                  <c:v>ไทย</c:v>
                </c:pt>
                <c:pt idx="1">
                  <c:v>สังคมฯ</c:v>
                </c:pt>
                <c:pt idx="2">
                  <c:v>อังกฤษ</c:v>
                </c:pt>
                <c:pt idx="3">
                  <c:v>คณิตฯ</c:v>
                </c:pt>
                <c:pt idx="4">
                  <c:v>วิทยาฯ</c:v>
                </c:pt>
                <c:pt idx="5">
                  <c:v>สุขศึกษา</c:v>
                </c:pt>
                <c:pt idx="6">
                  <c:v>ศิลปะ</c:v>
                </c:pt>
                <c:pt idx="7">
                  <c:v>กอท.</c:v>
                </c:pt>
                <c:pt idx="8">
                  <c:v>เฉลี่ย</c:v>
                </c:pt>
              </c:strCache>
            </c:strRef>
          </c:cat>
          <c:val>
            <c:numRef>
              <c:f>ภาพรวม!$B$68:$J$68</c:f>
              <c:numCache>
                <c:formatCode>0.00</c:formatCode>
                <c:ptCount val="9"/>
                <c:pt idx="0">
                  <c:v>46.776818181818179</c:v>
                </c:pt>
                <c:pt idx="1">
                  <c:v>38.905454545454546</c:v>
                </c:pt>
                <c:pt idx="2">
                  <c:v>34.221818181818179</c:v>
                </c:pt>
                <c:pt idx="3">
                  <c:v>46.717272727272736</c:v>
                </c:pt>
                <c:pt idx="4">
                  <c:v>36.785909090909136</c:v>
                </c:pt>
                <c:pt idx="5">
                  <c:v>66.274090909090901</c:v>
                </c:pt>
                <c:pt idx="6">
                  <c:v>48.703181818181861</c:v>
                </c:pt>
                <c:pt idx="7">
                  <c:v>56.790454545454551</c:v>
                </c:pt>
                <c:pt idx="8">
                  <c:v>46.896875000000001</c:v>
                </c:pt>
              </c:numCache>
            </c:numRef>
          </c:val>
        </c:ser>
        <c:ser>
          <c:idx val="3"/>
          <c:order val="3"/>
          <c:tx>
            <c:strRef>
              <c:f>ภาพรวม!$A$69</c:f>
              <c:strCache>
                <c:ptCount val="1"/>
                <c:pt idx="0">
                  <c:v>ภูกามยาว</c:v>
                </c:pt>
              </c:strCache>
            </c:strRef>
          </c:tx>
          <c:cat>
            <c:strRef>
              <c:f>ภาพรวม!$B$65:$J$65</c:f>
              <c:strCache>
                <c:ptCount val="9"/>
                <c:pt idx="0">
                  <c:v>ไทย</c:v>
                </c:pt>
                <c:pt idx="1">
                  <c:v>สังคมฯ</c:v>
                </c:pt>
                <c:pt idx="2">
                  <c:v>อังกฤษ</c:v>
                </c:pt>
                <c:pt idx="3">
                  <c:v>คณิตฯ</c:v>
                </c:pt>
                <c:pt idx="4">
                  <c:v>วิทยาฯ</c:v>
                </c:pt>
                <c:pt idx="5">
                  <c:v>สุขศึกษา</c:v>
                </c:pt>
                <c:pt idx="6">
                  <c:v>ศิลปะ</c:v>
                </c:pt>
                <c:pt idx="7">
                  <c:v>กอท.</c:v>
                </c:pt>
                <c:pt idx="8">
                  <c:v>เฉลี่ย</c:v>
                </c:pt>
              </c:strCache>
            </c:strRef>
          </c:cat>
          <c:val>
            <c:numRef>
              <c:f>ภาพรวม!$B$69:$J$69</c:f>
              <c:numCache>
                <c:formatCode>0.00</c:formatCode>
                <c:ptCount val="9"/>
                <c:pt idx="0">
                  <c:v>48.631333333333338</c:v>
                </c:pt>
                <c:pt idx="1">
                  <c:v>39.391333333333343</c:v>
                </c:pt>
                <c:pt idx="2">
                  <c:v>29.103999999999999</c:v>
                </c:pt>
                <c:pt idx="3">
                  <c:v>43.347333333333324</c:v>
                </c:pt>
                <c:pt idx="4">
                  <c:v>37.913999999999994</c:v>
                </c:pt>
                <c:pt idx="5">
                  <c:v>68.196666666666673</c:v>
                </c:pt>
                <c:pt idx="6">
                  <c:v>49.502666666666578</c:v>
                </c:pt>
                <c:pt idx="7">
                  <c:v>58.228666666666605</c:v>
                </c:pt>
                <c:pt idx="8">
                  <c:v>46.789500000000011</c:v>
                </c:pt>
              </c:numCache>
            </c:numRef>
          </c:val>
        </c:ser>
        <c:ser>
          <c:idx val="4"/>
          <c:order val="4"/>
          <c:tx>
            <c:strRef>
              <c:f>ภาพรวม!$A$70</c:f>
              <c:strCache>
                <c:ptCount val="1"/>
                <c:pt idx="0">
                  <c:v>แม่ใจ</c:v>
                </c:pt>
              </c:strCache>
            </c:strRef>
          </c:tx>
          <c:cat>
            <c:strRef>
              <c:f>ภาพรวม!$B$65:$J$65</c:f>
              <c:strCache>
                <c:ptCount val="9"/>
                <c:pt idx="0">
                  <c:v>ไทย</c:v>
                </c:pt>
                <c:pt idx="1">
                  <c:v>สังคมฯ</c:v>
                </c:pt>
                <c:pt idx="2">
                  <c:v>อังกฤษ</c:v>
                </c:pt>
                <c:pt idx="3">
                  <c:v>คณิตฯ</c:v>
                </c:pt>
                <c:pt idx="4">
                  <c:v>วิทยาฯ</c:v>
                </c:pt>
                <c:pt idx="5">
                  <c:v>สุขศึกษา</c:v>
                </c:pt>
                <c:pt idx="6">
                  <c:v>ศิลปะ</c:v>
                </c:pt>
                <c:pt idx="7">
                  <c:v>กอท.</c:v>
                </c:pt>
                <c:pt idx="8">
                  <c:v>เฉลี่ย</c:v>
                </c:pt>
              </c:strCache>
            </c:strRef>
          </c:cat>
          <c:val>
            <c:numRef>
              <c:f>ภาพรวม!$B$70:$J$70</c:f>
              <c:numCache>
                <c:formatCode>0.00</c:formatCode>
                <c:ptCount val="9"/>
                <c:pt idx="0">
                  <c:v>50.356499999999997</c:v>
                </c:pt>
                <c:pt idx="1">
                  <c:v>40.590000000000003</c:v>
                </c:pt>
                <c:pt idx="2">
                  <c:v>33.002500000000012</c:v>
                </c:pt>
                <c:pt idx="3">
                  <c:v>46.963000000000008</c:v>
                </c:pt>
                <c:pt idx="4">
                  <c:v>40.257000000000005</c:v>
                </c:pt>
                <c:pt idx="5">
                  <c:v>67.09950000000002</c:v>
                </c:pt>
                <c:pt idx="6">
                  <c:v>51.27600000000001</c:v>
                </c:pt>
                <c:pt idx="7">
                  <c:v>58.072000000000003</c:v>
                </c:pt>
                <c:pt idx="8">
                  <c:v>48.45206249999999</c:v>
                </c:pt>
              </c:numCache>
            </c:numRef>
          </c:val>
        </c:ser>
        <c:ser>
          <c:idx val="5"/>
          <c:order val="5"/>
          <c:tx>
            <c:strRef>
              <c:f>ภาพรวม!$A$71</c:f>
              <c:strCache>
                <c:ptCount val="1"/>
                <c:pt idx="0">
                  <c:v>ดอกคำใต้ 2</c:v>
                </c:pt>
              </c:strCache>
            </c:strRef>
          </c:tx>
          <c:cat>
            <c:strRef>
              <c:f>ภาพรวม!$B$65:$J$65</c:f>
              <c:strCache>
                <c:ptCount val="9"/>
                <c:pt idx="0">
                  <c:v>ไทย</c:v>
                </c:pt>
                <c:pt idx="1">
                  <c:v>สังคมฯ</c:v>
                </c:pt>
                <c:pt idx="2">
                  <c:v>อังกฤษ</c:v>
                </c:pt>
                <c:pt idx="3">
                  <c:v>คณิตฯ</c:v>
                </c:pt>
                <c:pt idx="4">
                  <c:v>วิทยาฯ</c:v>
                </c:pt>
                <c:pt idx="5">
                  <c:v>สุขศึกษา</c:v>
                </c:pt>
                <c:pt idx="6">
                  <c:v>ศิลปะ</c:v>
                </c:pt>
                <c:pt idx="7">
                  <c:v>กอท.</c:v>
                </c:pt>
                <c:pt idx="8">
                  <c:v>เฉลี่ย</c:v>
                </c:pt>
              </c:strCache>
            </c:strRef>
          </c:cat>
          <c:val>
            <c:numRef>
              <c:f>ภาพรวม!$B$71:$J$71</c:f>
              <c:numCache>
                <c:formatCode>0.00</c:formatCode>
                <c:ptCount val="9"/>
                <c:pt idx="0">
                  <c:v>42.808</c:v>
                </c:pt>
                <c:pt idx="1">
                  <c:v>35.365333333333339</c:v>
                </c:pt>
                <c:pt idx="2">
                  <c:v>30.314000000000018</c:v>
                </c:pt>
                <c:pt idx="3">
                  <c:v>41.26400000000001</c:v>
                </c:pt>
                <c:pt idx="4">
                  <c:v>37.863333333333337</c:v>
                </c:pt>
                <c:pt idx="5">
                  <c:v>62.278000000000013</c:v>
                </c:pt>
                <c:pt idx="6">
                  <c:v>46.020666666666592</c:v>
                </c:pt>
                <c:pt idx="7">
                  <c:v>52.011333333333326</c:v>
                </c:pt>
                <c:pt idx="8">
                  <c:v>43.490583333333326</c:v>
                </c:pt>
              </c:numCache>
            </c:numRef>
          </c:val>
        </c:ser>
        <c:ser>
          <c:idx val="6"/>
          <c:order val="6"/>
          <c:tx>
            <c:strRef>
              <c:f>ภาพรวม!$A$72</c:f>
              <c:strCache>
                <c:ptCount val="1"/>
                <c:pt idx="0">
                  <c:v>ระดับเขตพื้นที่</c:v>
                </c:pt>
              </c:strCache>
            </c:strRef>
          </c:tx>
          <c:spPr>
            <a:solidFill>
              <a:srgbClr val="00B050"/>
            </a:solidFill>
          </c:spPr>
          <c:cat>
            <c:strRef>
              <c:f>ภาพรวม!$B$65:$J$65</c:f>
              <c:strCache>
                <c:ptCount val="9"/>
                <c:pt idx="0">
                  <c:v>ไทย</c:v>
                </c:pt>
                <c:pt idx="1">
                  <c:v>สังคมฯ</c:v>
                </c:pt>
                <c:pt idx="2">
                  <c:v>อังกฤษ</c:v>
                </c:pt>
                <c:pt idx="3">
                  <c:v>คณิตฯ</c:v>
                </c:pt>
                <c:pt idx="4">
                  <c:v>วิทยาฯ</c:v>
                </c:pt>
                <c:pt idx="5">
                  <c:v>สุขศึกษา</c:v>
                </c:pt>
                <c:pt idx="6">
                  <c:v>ศิลปะ</c:v>
                </c:pt>
                <c:pt idx="7">
                  <c:v>กอท.</c:v>
                </c:pt>
                <c:pt idx="8">
                  <c:v>เฉลี่ย</c:v>
                </c:pt>
              </c:strCache>
            </c:strRef>
          </c:cat>
          <c:val>
            <c:numRef>
              <c:f>ภาพรวม!$B$72:$J$72</c:f>
              <c:numCache>
                <c:formatCode>0.00</c:formatCode>
                <c:ptCount val="9"/>
                <c:pt idx="0">
                  <c:v>47.730000000000011</c:v>
                </c:pt>
                <c:pt idx="1">
                  <c:v>39.410000000000004</c:v>
                </c:pt>
                <c:pt idx="2">
                  <c:v>33.47</c:v>
                </c:pt>
                <c:pt idx="3">
                  <c:v>46.59</c:v>
                </c:pt>
                <c:pt idx="4">
                  <c:v>38.270000000000003</c:v>
                </c:pt>
                <c:pt idx="5">
                  <c:v>66.59</c:v>
                </c:pt>
                <c:pt idx="6">
                  <c:v>49.41</c:v>
                </c:pt>
                <c:pt idx="7">
                  <c:v>56.09</c:v>
                </c:pt>
                <c:pt idx="8">
                  <c:v>47.195000000000043</c:v>
                </c:pt>
              </c:numCache>
            </c:numRef>
          </c:val>
        </c:ser>
        <c:ser>
          <c:idx val="7"/>
          <c:order val="7"/>
          <c:tx>
            <c:strRef>
              <c:f>ภาพรวม!$A$73</c:f>
              <c:strCache>
                <c:ptCount val="1"/>
                <c:pt idx="0">
                  <c:v>ระดับประเทศ</c:v>
                </c:pt>
              </c:strCache>
            </c:strRef>
          </c:tx>
          <c:spPr>
            <a:solidFill>
              <a:srgbClr val="FF99FF"/>
            </a:solidFill>
          </c:spPr>
          <c:cat>
            <c:strRef>
              <c:f>ภาพรวม!$B$65:$J$65</c:f>
              <c:strCache>
                <c:ptCount val="9"/>
                <c:pt idx="0">
                  <c:v>ไทย</c:v>
                </c:pt>
                <c:pt idx="1">
                  <c:v>สังคมฯ</c:v>
                </c:pt>
                <c:pt idx="2">
                  <c:v>อังกฤษ</c:v>
                </c:pt>
                <c:pt idx="3">
                  <c:v>คณิตฯ</c:v>
                </c:pt>
                <c:pt idx="4">
                  <c:v>วิทยาฯ</c:v>
                </c:pt>
                <c:pt idx="5">
                  <c:v>สุขศึกษา</c:v>
                </c:pt>
                <c:pt idx="6">
                  <c:v>ศิลปะ</c:v>
                </c:pt>
                <c:pt idx="7">
                  <c:v>กอท.</c:v>
                </c:pt>
                <c:pt idx="8">
                  <c:v>เฉลี่ย</c:v>
                </c:pt>
              </c:strCache>
            </c:strRef>
          </c:cat>
          <c:val>
            <c:numRef>
              <c:f>ภาพรวม!$B$73:$J$73</c:f>
              <c:numCache>
                <c:formatCode>0.00</c:formatCode>
                <c:ptCount val="9"/>
                <c:pt idx="0">
                  <c:v>45.02</c:v>
                </c:pt>
                <c:pt idx="1">
                  <c:v>38.309999999999995</c:v>
                </c:pt>
                <c:pt idx="2">
                  <c:v>33.82</c:v>
                </c:pt>
                <c:pt idx="3">
                  <c:v>41.949999999999996</c:v>
                </c:pt>
                <c:pt idx="4">
                  <c:v>37.4</c:v>
                </c:pt>
                <c:pt idx="5">
                  <c:v>61.690000000000012</c:v>
                </c:pt>
                <c:pt idx="6">
                  <c:v>47.14</c:v>
                </c:pt>
                <c:pt idx="7">
                  <c:v>53.160000000000011</c:v>
                </c:pt>
                <c:pt idx="8">
                  <c:v>44.811249999999994</c:v>
                </c:pt>
              </c:numCache>
            </c:numRef>
          </c:val>
        </c:ser>
        <c:shape val="cylinder"/>
        <c:axId val="182303360"/>
        <c:axId val="182339840"/>
        <c:axId val="0"/>
      </c:bar3DChart>
      <c:catAx>
        <c:axId val="182303360"/>
        <c:scaling>
          <c:orientation val="minMax"/>
        </c:scaling>
        <c:axPos val="b"/>
        <c:majorTickMark val="none"/>
        <c:tickLblPos val="nextTo"/>
        <c:crossAx val="182339840"/>
        <c:crosses val="autoZero"/>
        <c:auto val="1"/>
        <c:lblAlgn val="ctr"/>
        <c:lblOffset val="100"/>
      </c:catAx>
      <c:valAx>
        <c:axId val="182339840"/>
        <c:scaling>
          <c:orientation val="minMax"/>
        </c:scaling>
        <c:axPos val="l"/>
        <c:majorGridlines/>
        <c:title/>
        <c:numFmt formatCode="0.00" sourceLinked="1"/>
        <c:majorTickMark val="none"/>
        <c:tickLblPos val="nextTo"/>
        <c:crossAx val="182303360"/>
        <c:crosses val="autoZero"/>
        <c:crossBetween val="between"/>
      </c:valAx>
      <c:dTable>
        <c:showHorzBorder val="1"/>
        <c:showVertBorder val="1"/>
        <c:showOutline val="1"/>
        <c:showKeys val="1"/>
        <c:txPr>
          <a:bodyPr/>
          <a:lstStyle/>
          <a:p>
            <a:pPr rtl="0">
              <a:defRPr sz="1600" b="1">
                <a:latin typeface="TH Niramit AS" pitchFamily="2" charset="-34"/>
                <a:cs typeface="TH Niramit AS" pitchFamily="2" charset="-34"/>
              </a:defRPr>
            </a:pPr>
            <a:endParaRPr lang="th-TH"/>
          </a:p>
        </c:txPr>
      </c:dTable>
    </c:plotArea>
    <c:plotVisOnly val="1"/>
  </c:chart>
  <c:externalData r:id="rId1"/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th-TH"/>
  <c:chart>
    <c:title>
      <c:tx>
        <c:rich>
          <a:bodyPr/>
          <a:lstStyle/>
          <a:p>
            <a:pPr algn="ctr">
              <a:defRPr/>
            </a:pPr>
            <a:r>
              <a:rPr lang="th-TH" sz="1800" b="1" i="0" baseline="0">
                <a:latin typeface="TH Niramit AS" pitchFamily="2" charset="-34"/>
                <a:cs typeface="TH Niramit AS" pitchFamily="2" charset="-34"/>
              </a:rPr>
              <a:t>กราฟแสดงการเปรียบเทียบผล </a:t>
            </a:r>
            <a:r>
              <a:rPr lang="en-US" sz="1800" b="1" i="0" baseline="0">
                <a:latin typeface="TH Niramit AS" pitchFamily="2" charset="-34"/>
                <a:cs typeface="TH Niramit AS" pitchFamily="2" charset="-34"/>
              </a:rPr>
              <a:t>O-NET </a:t>
            </a:r>
            <a:r>
              <a:rPr lang="th-TH" sz="1800" b="1" i="0" baseline="0">
                <a:latin typeface="TH Niramit AS" pitchFamily="2" charset="-34"/>
                <a:cs typeface="TH Niramit AS" pitchFamily="2" charset="-34"/>
              </a:rPr>
              <a:t>ระดับชั้น ม.</a:t>
            </a:r>
            <a:r>
              <a:rPr lang="en-US" sz="1800" b="1" i="0" baseline="0">
                <a:latin typeface="TH Niramit AS" pitchFamily="2" charset="-34"/>
                <a:cs typeface="TH Niramit AS" pitchFamily="2" charset="-34"/>
              </a:rPr>
              <a:t>3 </a:t>
            </a:r>
            <a:r>
              <a:rPr lang="th-TH" sz="1800" b="1" i="0" baseline="0">
                <a:latin typeface="TH Niramit AS" pitchFamily="2" charset="-34"/>
                <a:cs typeface="TH Niramit AS" pitchFamily="2" charset="-34"/>
              </a:rPr>
              <a:t>ระหว่างประเทศกับเขตพื้นที่ ปีการศึกษา </a:t>
            </a:r>
            <a:r>
              <a:rPr lang="en-US" sz="1800" b="1" i="0" baseline="0">
                <a:latin typeface="TH Niramit AS" pitchFamily="2" charset="-34"/>
                <a:cs typeface="TH Niramit AS" pitchFamily="2" charset="-34"/>
              </a:rPr>
              <a:t>2556 </a:t>
            </a:r>
            <a:endParaRPr lang="th-TH" sz="1800" b="1" i="0" baseline="0">
              <a:latin typeface="TH Niramit AS" pitchFamily="2" charset="-34"/>
              <a:cs typeface="TH Niramit AS" pitchFamily="2" charset="-34"/>
            </a:endParaRPr>
          </a:p>
          <a:p>
            <a:pPr algn="ctr">
              <a:defRPr/>
            </a:pPr>
            <a:r>
              <a:rPr lang="th-TH" sz="1800" b="1" i="0" baseline="0">
                <a:latin typeface="TH Niramit AS" pitchFamily="2" charset="-34"/>
                <a:cs typeface="TH Niramit AS" pitchFamily="2" charset="-34"/>
              </a:rPr>
              <a:t>จำแนกตามกลุ่มสาระการเรียนรู้</a:t>
            </a:r>
            <a:endParaRPr lang="en-US">
              <a:latin typeface="TH Niramit AS" pitchFamily="2" charset="-34"/>
              <a:cs typeface="TH Niramit AS" pitchFamily="2" charset="-34"/>
            </a:endParaRPr>
          </a:p>
        </c:rich>
      </c:tx>
    </c:title>
    <c:view3D>
      <c:rAngAx val="1"/>
    </c:view3D>
    <c:plotArea>
      <c:layout/>
      <c:bar3DChart>
        <c:barDir val="col"/>
        <c:grouping val="clustered"/>
        <c:ser>
          <c:idx val="0"/>
          <c:order val="0"/>
          <c:tx>
            <c:strRef>
              <c:f>'ภาพรวม (2)'!$B$5</c:f>
              <c:strCache>
                <c:ptCount val="1"/>
                <c:pt idx="0">
                  <c:v>ระดับเขตพื้นที่</c:v>
                </c:pt>
              </c:strCache>
            </c:strRef>
          </c:tx>
          <c:spPr>
            <a:solidFill>
              <a:srgbClr val="92D050"/>
            </a:solidFill>
          </c:spPr>
          <c:cat>
            <c:strRef>
              <c:f>'ภาพรวม (2)'!$C$4:$J$4</c:f>
              <c:strCache>
                <c:ptCount val="8"/>
                <c:pt idx="0">
                  <c:v>ไทย</c:v>
                </c:pt>
                <c:pt idx="1">
                  <c:v>สังคม</c:v>
                </c:pt>
                <c:pt idx="2">
                  <c:v>อังกฤษ</c:v>
                </c:pt>
                <c:pt idx="3">
                  <c:v>คณิต</c:v>
                </c:pt>
                <c:pt idx="4">
                  <c:v>วิทย์</c:v>
                </c:pt>
                <c:pt idx="5">
                  <c:v>สุข</c:v>
                </c:pt>
                <c:pt idx="6">
                  <c:v>ศิลปะ</c:v>
                </c:pt>
                <c:pt idx="7">
                  <c:v>การงาน</c:v>
                </c:pt>
              </c:strCache>
            </c:strRef>
          </c:cat>
          <c:val>
            <c:numRef>
              <c:f>'ภาพรวม (2)'!$C$5:$J$5</c:f>
              <c:numCache>
                <c:formatCode>General</c:formatCode>
                <c:ptCount val="8"/>
                <c:pt idx="0">
                  <c:v>45.24</c:v>
                </c:pt>
                <c:pt idx="1">
                  <c:v>39.15</c:v>
                </c:pt>
                <c:pt idx="2">
                  <c:v>28.89</c:v>
                </c:pt>
                <c:pt idx="3">
                  <c:v>23.959999999999997</c:v>
                </c:pt>
                <c:pt idx="4">
                  <c:v>38.07</c:v>
                </c:pt>
                <c:pt idx="5">
                  <c:v>61.720000000000006</c:v>
                </c:pt>
                <c:pt idx="6">
                  <c:v>43.949999999999996</c:v>
                </c:pt>
                <c:pt idx="7">
                  <c:v>45.87</c:v>
                </c:pt>
              </c:numCache>
            </c:numRef>
          </c:val>
        </c:ser>
        <c:ser>
          <c:idx val="1"/>
          <c:order val="1"/>
          <c:tx>
            <c:strRef>
              <c:f>'ภาพรวม (2)'!$B$7</c:f>
              <c:strCache>
                <c:ptCount val="1"/>
                <c:pt idx="0">
                  <c:v>ระดับประเทศ</c:v>
                </c:pt>
              </c:strCache>
            </c:strRef>
          </c:tx>
          <c:spPr>
            <a:solidFill>
              <a:srgbClr val="FF99FF"/>
            </a:solidFill>
          </c:spPr>
          <c:cat>
            <c:strRef>
              <c:f>'ภาพรวม (2)'!$C$4:$J$4</c:f>
              <c:strCache>
                <c:ptCount val="8"/>
                <c:pt idx="0">
                  <c:v>ไทย</c:v>
                </c:pt>
                <c:pt idx="1">
                  <c:v>สังคม</c:v>
                </c:pt>
                <c:pt idx="2">
                  <c:v>อังกฤษ</c:v>
                </c:pt>
                <c:pt idx="3">
                  <c:v>คณิต</c:v>
                </c:pt>
                <c:pt idx="4">
                  <c:v>วิทย์</c:v>
                </c:pt>
                <c:pt idx="5">
                  <c:v>สุข</c:v>
                </c:pt>
                <c:pt idx="6">
                  <c:v>ศิลปะ</c:v>
                </c:pt>
                <c:pt idx="7">
                  <c:v>การงาน</c:v>
                </c:pt>
              </c:strCache>
            </c:strRef>
          </c:cat>
          <c:val>
            <c:numRef>
              <c:f>'ภาพรวม (2)'!$C$7:$J$7</c:f>
              <c:numCache>
                <c:formatCode>General</c:formatCode>
                <c:ptCount val="8"/>
                <c:pt idx="0">
                  <c:v>44.25</c:v>
                </c:pt>
                <c:pt idx="1">
                  <c:v>39.370000000000005</c:v>
                </c:pt>
                <c:pt idx="2">
                  <c:v>30.35</c:v>
                </c:pt>
                <c:pt idx="3">
                  <c:v>25.45</c:v>
                </c:pt>
                <c:pt idx="4">
                  <c:v>37.949999999999996</c:v>
                </c:pt>
                <c:pt idx="5">
                  <c:v>58.3</c:v>
                </c:pt>
                <c:pt idx="6">
                  <c:v>43.65</c:v>
                </c:pt>
                <c:pt idx="7">
                  <c:v>44.46</c:v>
                </c:pt>
              </c:numCache>
            </c:numRef>
          </c:val>
        </c:ser>
        <c:shape val="cylinder"/>
        <c:axId val="93922048"/>
        <c:axId val="93923584"/>
        <c:axId val="0"/>
      </c:bar3DChart>
      <c:catAx>
        <c:axId val="93922048"/>
        <c:scaling>
          <c:orientation val="minMax"/>
        </c:scaling>
        <c:axPos val="b"/>
        <c:majorTickMark val="none"/>
        <c:tickLblPos val="nextTo"/>
        <c:crossAx val="93923584"/>
        <c:crosses val="autoZero"/>
        <c:auto val="1"/>
        <c:lblAlgn val="ctr"/>
        <c:lblOffset val="100"/>
      </c:catAx>
      <c:valAx>
        <c:axId val="93923584"/>
        <c:scaling>
          <c:orientation val="minMax"/>
        </c:scaling>
        <c:axPos val="l"/>
        <c:majorGridlines/>
        <c:title/>
        <c:numFmt formatCode="General" sourceLinked="1"/>
        <c:majorTickMark val="none"/>
        <c:tickLblPos val="nextTo"/>
        <c:crossAx val="93922048"/>
        <c:crosses val="autoZero"/>
        <c:crossBetween val="between"/>
      </c:valAx>
      <c:dTable>
        <c:showHorzBorder val="1"/>
        <c:showVertBorder val="1"/>
        <c:showOutline val="1"/>
        <c:showKeys val="1"/>
        <c:txPr>
          <a:bodyPr/>
          <a:lstStyle/>
          <a:p>
            <a:pPr rtl="0">
              <a:defRPr sz="1600">
                <a:latin typeface="TH Niramit AS" pitchFamily="2" charset="-34"/>
                <a:cs typeface="TH Niramit AS" pitchFamily="2" charset="-34"/>
              </a:defRPr>
            </a:pPr>
            <a:endParaRPr lang="th-TH"/>
          </a:p>
        </c:txPr>
      </c:dTable>
    </c:plotArea>
    <c:plotVisOnly val="1"/>
  </c:chart>
  <c:externalData r:id="rId1"/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th-TH"/>
  <c:chart>
    <c:title>
      <c:tx>
        <c:rich>
          <a:bodyPr/>
          <a:lstStyle/>
          <a:p>
            <a:pPr>
              <a:defRPr/>
            </a:pPr>
            <a:r>
              <a:rPr lang="th-TH" sz="1800" b="1" i="0" baseline="0"/>
              <a:t>กราฟแสดงการเปลี่ยนแปลงผล </a:t>
            </a:r>
            <a:r>
              <a:rPr lang="en-US" sz="1800" b="1" i="0" baseline="0"/>
              <a:t>O-NET </a:t>
            </a:r>
            <a:r>
              <a:rPr lang="th-TH" sz="1800" b="1" i="0" baseline="0"/>
              <a:t>ระดับชั้น ม.</a:t>
            </a:r>
            <a:r>
              <a:rPr lang="en-US" sz="1800" b="1" i="0" baseline="0"/>
              <a:t>3</a:t>
            </a:r>
            <a:r>
              <a:rPr lang="th-TH" sz="1800" b="1" i="0" baseline="0"/>
              <a:t> ปีการศึกษา </a:t>
            </a:r>
            <a:r>
              <a:rPr lang="en-US" sz="1800" b="1" i="0" baseline="0"/>
              <a:t>2554-2556 </a:t>
            </a:r>
            <a:endParaRPr lang="th-TH" sz="1800" b="1" i="0" baseline="0"/>
          </a:p>
          <a:p>
            <a:pPr>
              <a:defRPr/>
            </a:pPr>
            <a:r>
              <a:rPr lang="th-TH" sz="1800" b="1" i="0" baseline="0">
                <a:latin typeface="TH Niramit AS" pitchFamily="2" charset="-34"/>
                <a:cs typeface="TH Niramit AS" pitchFamily="2" charset="-34"/>
              </a:rPr>
              <a:t>จำแนกตามกลุ่มสาระการเรียนรู้</a:t>
            </a:r>
            <a:endParaRPr lang="en-US" sz="1800" b="1" i="0" baseline="0">
              <a:latin typeface="TH Niramit AS" pitchFamily="2" charset="-34"/>
              <a:cs typeface="TH Niramit AS" pitchFamily="2" charset="-34"/>
            </a:endParaRPr>
          </a:p>
          <a:p>
            <a:pPr>
              <a:defRPr/>
            </a:pPr>
            <a:endParaRPr lang="en-US"/>
          </a:p>
        </c:rich>
      </c:tx>
    </c:title>
    <c:view3D>
      <c:rAngAx val="1"/>
    </c:view3D>
    <c:plotArea>
      <c:layout/>
      <c:bar3DChart>
        <c:barDir val="col"/>
        <c:grouping val="clustered"/>
        <c:ser>
          <c:idx val="2"/>
          <c:order val="0"/>
          <c:tx>
            <c:strRef>
              <c:f>'ภาพรวม (2)'!$B$16</c:f>
              <c:strCache>
                <c:ptCount val="1"/>
                <c:pt idx="0">
                  <c:v>เขตพื้นที่ 2554</c:v>
                </c:pt>
              </c:strCache>
            </c:strRef>
          </c:tx>
          <c:spPr>
            <a:solidFill>
              <a:srgbClr val="0070C0"/>
            </a:solidFill>
          </c:spPr>
          <c:cat>
            <c:strRef>
              <c:f>'ภาพรวม (2)'!$C$13:$J$13</c:f>
              <c:strCache>
                <c:ptCount val="8"/>
                <c:pt idx="0">
                  <c:v>ไทย</c:v>
                </c:pt>
                <c:pt idx="1">
                  <c:v>สังคม</c:v>
                </c:pt>
                <c:pt idx="2">
                  <c:v>อังกฤษ</c:v>
                </c:pt>
                <c:pt idx="3">
                  <c:v>คณิต</c:v>
                </c:pt>
                <c:pt idx="4">
                  <c:v>วิทย์</c:v>
                </c:pt>
                <c:pt idx="5">
                  <c:v>สุข</c:v>
                </c:pt>
                <c:pt idx="6">
                  <c:v>ศิลปะ</c:v>
                </c:pt>
                <c:pt idx="7">
                  <c:v>การงาน</c:v>
                </c:pt>
              </c:strCache>
            </c:strRef>
          </c:cat>
          <c:val>
            <c:numRef>
              <c:f>'ภาพรวม (2)'!$C$16:$J$16</c:f>
              <c:numCache>
                <c:formatCode>General</c:formatCode>
                <c:ptCount val="8"/>
                <c:pt idx="0">
                  <c:v>50.18</c:v>
                </c:pt>
                <c:pt idx="1">
                  <c:v>41.51</c:v>
                </c:pt>
                <c:pt idx="2">
                  <c:v>29.43</c:v>
                </c:pt>
                <c:pt idx="3">
                  <c:v>30.36</c:v>
                </c:pt>
                <c:pt idx="4">
                  <c:v>30.759999999999987</c:v>
                </c:pt>
                <c:pt idx="5">
                  <c:v>53.809999999999995</c:v>
                </c:pt>
                <c:pt idx="6">
                  <c:v>43.83</c:v>
                </c:pt>
                <c:pt idx="7">
                  <c:v>47.07</c:v>
                </c:pt>
              </c:numCache>
            </c:numRef>
          </c:val>
        </c:ser>
        <c:ser>
          <c:idx val="1"/>
          <c:order val="1"/>
          <c:tx>
            <c:strRef>
              <c:f>'ภาพรวม (2)'!$B$15</c:f>
              <c:strCache>
                <c:ptCount val="1"/>
                <c:pt idx="0">
                  <c:v>เขตพื้นที่ 2555</c:v>
                </c:pt>
              </c:strCache>
            </c:strRef>
          </c:tx>
          <c:spPr>
            <a:solidFill>
              <a:srgbClr val="FF0000"/>
            </a:solidFill>
          </c:spPr>
          <c:cat>
            <c:strRef>
              <c:f>'ภาพรวม (2)'!$C$13:$J$13</c:f>
              <c:strCache>
                <c:ptCount val="8"/>
                <c:pt idx="0">
                  <c:v>ไทย</c:v>
                </c:pt>
                <c:pt idx="1">
                  <c:v>สังคม</c:v>
                </c:pt>
                <c:pt idx="2">
                  <c:v>อังกฤษ</c:v>
                </c:pt>
                <c:pt idx="3">
                  <c:v>คณิต</c:v>
                </c:pt>
                <c:pt idx="4">
                  <c:v>วิทย์</c:v>
                </c:pt>
                <c:pt idx="5">
                  <c:v>สุข</c:v>
                </c:pt>
                <c:pt idx="6">
                  <c:v>ศิลปะ</c:v>
                </c:pt>
                <c:pt idx="7">
                  <c:v>การงาน</c:v>
                </c:pt>
              </c:strCache>
            </c:strRef>
          </c:cat>
          <c:val>
            <c:numRef>
              <c:f>'ภาพรวม (2)'!$C$15:$J$15</c:f>
              <c:numCache>
                <c:formatCode>General</c:formatCode>
                <c:ptCount val="8"/>
                <c:pt idx="0">
                  <c:v>54.57</c:v>
                </c:pt>
                <c:pt idx="1">
                  <c:v>44.74</c:v>
                </c:pt>
                <c:pt idx="2">
                  <c:v>25.72</c:v>
                </c:pt>
                <c:pt idx="3">
                  <c:v>24.17</c:v>
                </c:pt>
                <c:pt idx="4">
                  <c:v>34.270000000000003</c:v>
                </c:pt>
                <c:pt idx="5">
                  <c:v>56.75</c:v>
                </c:pt>
                <c:pt idx="6">
                  <c:v>42.09</c:v>
                </c:pt>
                <c:pt idx="7">
                  <c:v>46.59</c:v>
                </c:pt>
              </c:numCache>
            </c:numRef>
          </c:val>
        </c:ser>
        <c:ser>
          <c:idx val="0"/>
          <c:order val="2"/>
          <c:tx>
            <c:strRef>
              <c:f>'ภาพรวม (2)'!$B$14</c:f>
              <c:strCache>
                <c:ptCount val="1"/>
                <c:pt idx="0">
                  <c:v>เขตพื้นที่ 2556</c:v>
                </c:pt>
              </c:strCache>
            </c:strRef>
          </c:tx>
          <c:spPr>
            <a:solidFill>
              <a:srgbClr val="225020"/>
            </a:solidFill>
          </c:spPr>
          <c:cat>
            <c:strRef>
              <c:f>'ภาพรวม (2)'!$C$13:$J$13</c:f>
              <c:strCache>
                <c:ptCount val="8"/>
                <c:pt idx="0">
                  <c:v>ไทย</c:v>
                </c:pt>
                <c:pt idx="1">
                  <c:v>สังคม</c:v>
                </c:pt>
                <c:pt idx="2">
                  <c:v>อังกฤษ</c:v>
                </c:pt>
                <c:pt idx="3">
                  <c:v>คณิต</c:v>
                </c:pt>
                <c:pt idx="4">
                  <c:v>วิทย์</c:v>
                </c:pt>
                <c:pt idx="5">
                  <c:v>สุข</c:v>
                </c:pt>
                <c:pt idx="6">
                  <c:v>ศิลปะ</c:v>
                </c:pt>
                <c:pt idx="7">
                  <c:v>การงาน</c:v>
                </c:pt>
              </c:strCache>
            </c:strRef>
          </c:cat>
          <c:val>
            <c:numRef>
              <c:f>'ภาพรวม (2)'!$C$14:$J$14</c:f>
              <c:numCache>
                <c:formatCode>General</c:formatCode>
                <c:ptCount val="8"/>
                <c:pt idx="0">
                  <c:v>45.24</c:v>
                </c:pt>
                <c:pt idx="1">
                  <c:v>39.15</c:v>
                </c:pt>
                <c:pt idx="2">
                  <c:v>28.89</c:v>
                </c:pt>
                <c:pt idx="3">
                  <c:v>23.959999999999987</c:v>
                </c:pt>
                <c:pt idx="4">
                  <c:v>38.07</c:v>
                </c:pt>
                <c:pt idx="5">
                  <c:v>61.720000000000013</c:v>
                </c:pt>
                <c:pt idx="6">
                  <c:v>43.949999999999996</c:v>
                </c:pt>
                <c:pt idx="7">
                  <c:v>45.87</c:v>
                </c:pt>
              </c:numCache>
            </c:numRef>
          </c:val>
        </c:ser>
        <c:shape val="cylinder"/>
        <c:axId val="123573760"/>
        <c:axId val="123575296"/>
        <c:axId val="0"/>
      </c:bar3DChart>
      <c:catAx>
        <c:axId val="123573760"/>
        <c:scaling>
          <c:orientation val="minMax"/>
        </c:scaling>
        <c:axPos val="b"/>
        <c:majorTickMark val="none"/>
        <c:tickLblPos val="nextTo"/>
        <c:crossAx val="123575296"/>
        <c:crosses val="autoZero"/>
        <c:auto val="1"/>
        <c:lblAlgn val="ctr"/>
        <c:lblOffset val="100"/>
      </c:catAx>
      <c:valAx>
        <c:axId val="123575296"/>
        <c:scaling>
          <c:orientation val="minMax"/>
        </c:scaling>
        <c:axPos val="l"/>
        <c:majorGridlines/>
        <c:title/>
        <c:numFmt formatCode="General" sourceLinked="1"/>
        <c:majorTickMark val="none"/>
        <c:tickLblPos val="nextTo"/>
        <c:crossAx val="123573760"/>
        <c:crosses val="autoZero"/>
        <c:crossBetween val="between"/>
      </c:valAx>
      <c:dTable>
        <c:showHorzBorder val="1"/>
        <c:showVertBorder val="1"/>
        <c:showOutline val="1"/>
        <c:showKeys val="1"/>
        <c:txPr>
          <a:bodyPr/>
          <a:lstStyle/>
          <a:p>
            <a:pPr rtl="0">
              <a:defRPr sz="1600">
                <a:latin typeface="TH Niramit AS" pitchFamily="2" charset="-34"/>
                <a:cs typeface="TH Niramit AS" pitchFamily="2" charset="-34"/>
              </a:defRPr>
            </a:pPr>
            <a:endParaRPr lang="th-TH"/>
          </a:p>
        </c:txPr>
      </c:dTable>
      <c:spPr>
        <a:noFill/>
        <a:ln w="25400">
          <a:noFill/>
        </a:ln>
      </c:spPr>
    </c:plotArea>
    <c:plotVisOnly val="1"/>
  </c:chart>
  <c:externalData r:id="rId1"/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th-TH"/>
  <c:chart>
    <c:title>
      <c:tx>
        <c:rich>
          <a:bodyPr/>
          <a:lstStyle/>
          <a:p>
            <a:pPr>
              <a:defRPr/>
            </a:pPr>
            <a:r>
              <a:rPr lang="th-TH" sz="1800" b="1" i="0" baseline="0">
                <a:latin typeface="TH Niramit AS" pitchFamily="2" charset="-34"/>
                <a:cs typeface="TH Niramit AS" pitchFamily="2" charset="-34"/>
              </a:rPr>
              <a:t>กราฟแสดงการเปลี่ยนแปลงผล </a:t>
            </a:r>
            <a:r>
              <a:rPr lang="en-US" sz="1800" b="1" i="0" baseline="0">
                <a:latin typeface="TH Niramit AS" pitchFamily="2" charset="-34"/>
                <a:cs typeface="TH Niramit AS" pitchFamily="2" charset="-34"/>
              </a:rPr>
              <a:t>O-NET </a:t>
            </a:r>
            <a:r>
              <a:rPr lang="th-TH" sz="1800" b="1" i="0" baseline="0">
                <a:latin typeface="TH Niramit AS" pitchFamily="2" charset="-34"/>
                <a:cs typeface="TH Niramit AS" pitchFamily="2" charset="-34"/>
              </a:rPr>
              <a:t>ระดับชั้น ม.</a:t>
            </a:r>
            <a:r>
              <a:rPr lang="en-US" sz="1800" b="1" i="0" baseline="0">
                <a:latin typeface="TH Niramit AS" pitchFamily="2" charset="-34"/>
                <a:cs typeface="TH Niramit AS" pitchFamily="2" charset="-34"/>
              </a:rPr>
              <a:t>3</a:t>
            </a:r>
            <a:r>
              <a:rPr lang="th-TH" sz="1800" b="1" i="0" baseline="0">
                <a:latin typeface="TH Niramit AS" pitchFamily="2" charset="-34"/>
                <a:cs typeface="TH Niramit AS" pitchFamily="2" charset="-34"/>
              </a:rPr>
              <a:t> ปีการศึกษา </a:t>
            </a:r>
            <a:r>
              <a:rPr lang="en-US" sz="1800" b="1" i="0" baseline="0">
                <a:latin typeface="TH Niramit AS" pitchFamily="2" charset="-34"/>
                <a:cs typeface="TH Niramit AS" pitchFamily="2" charset="-34"/>
              </a:rPr>
              <a:t>2554-2556</a:t>
            </a:r>
            <a:endParaRPr lang="th-TH" sz="1800" b="1" i="0" baseline="0">
              <a:latin typeface="TH Niramit AS" pitchFamily="2" charset="-34"/>
              <a:cs typeface="TH Niramit AS" pitchFamily="2" charset="-34"/>
            </a:endParaRPr>
          </a:p>
          <a:p>
            <a:pPr>
              <a:defRPr/>
            </a:pPr>
            <a:r>
              <a:rPr lang="th-TH" sz="1800" b="1" i="0" baseline="0">
                <a:latin typeface="TH Niramit AS" pitchFamily="2" charset="-34"/>
                <a:cs typeface="TH Niramit AS" pitchFamily="2" charset="-34"/>
              </a:rPr>
              <a:t>เปรียบเทียบระหว่างเขตพื้นที่กับประเทศ จำแนกตามกลุ่มสาระการเรียนรู้</a:t>
            </a:r>
            <a:endParaRPr lang="en-US" sz="1800" b="1" i="0" baseline="0">
              <a:latin typeface="TH Niramit AS" pitchFamily="2" charset="-34"/>
              <a:cs typeface="TH Niramit AS" pitchFamily="2" charset="-34"/>
            </a:endParaRPr>
          </a:p>
        </c:rich>
      </c:tx>
    </c:title>
    <c:view3D>
      <c:rAngAx val="1"/>
    </c:view3D>
    <c:plotArea>
      <c:layout/>
      <c:bar3DChart>
        <c:barDir val="col"/>
        <c:grouping val="clustered"/>
        <c:ser>
          <c:idx val="0"/>
          <c:order val="0"/>
          <c:tx>
            <c:strRef>
              <c:f>'ภาพรวม (2)'!$B$25</c:f>
              <c:strCache>
                <c:ptCount val="1"/>
                <c:pt idx="0">
                  <c:v>ประเทศ 54</c:v>
                </c:pt>
              </c:strCache>
            </c:strRef>
          </c:tx>
          <c:spPr>
            <a:solidFill>
              <a:schemeClr val="tx2">
                <a:lumMod val="40000"/>
                <a:lumOff val="60000"/>
              </a:schemeClr>
            </a:solidFill>
          </c:spPr>
          <c:cat>
            <c:strRef>
              <c:f>'ภาพรวม (2)'!$C$24:$J$24</c:f>
              <c:strCache>
                <c:ptCount val="8"/>
                <c:pt idx="0">
                  <c:v>ไทย</c:v>
                </c:pt>
                <c:pt idx="1">
                  <c:v>สังคม</c:v>
                </c:pt>
                <c:pt idx="2">
                  <c:v>อังกฤษ</c:v>
                </c:pt>
                <c:pt idx="3">
                  <c:v>คณิต</c:v>
                </c:pt>
                <c:pt idx="4">
                  <c:v>วิทย์</c:v>
                </c:pt>
                <c:pt idx="5">
                  <c:v>สุข</c:v>
                </c:pt>
                <c:pt idx="6">
                  <c:v>ศิลปะ</c:v>
                </c:pt>
                <c:pt idx="7">
                  <c:v>การงาน</c:v>
                </c:pt>
              </c:strCache>
            </c:strRef>
          </c:cat>
          <c:val>
            <c:numRef>
              <c:f>'ภาพรวม (2)'!$C$25:$J$25</c:f>
              <c:numCache>
                <c:formatCode>General</c:formatCode>
                <c:ptCount val="8"/>
                <c:pt idx="0">
                  <c:v>48.11</c:v>
                </c:pt>
                <c:pt idx="1">
                  <c:v>42.730000000000004</c:v>
                </c:pt>
                <c:pt idx="2">
                  <c:v>30.49</c:v>
                </c:pt>
                <c:pt idx="3">
                  <c:v>32.08</c:v>
                </c:pt>
                <c:pt idx="4">
                  <c:v>32.190000000000005</c:v>
                </c:pt>
                <c:pt idx="5">
                  <c:v>50.87</c:v>
                </c:pt>
                <c:pt idx="6">
                  <c:v>43.5</c:v>
                </c:pt>
                <c:pt idx="7">
                  <c:v>47.290000000000006</c:v>
                </c:pt>
              </c:numCache>
            </c:numRef>
          </c:val>
        </c:ser>
        <c:ser>
          <c:idx val="1"/>
          <c:order val="1"/>
          <c:tx>
            <c:strRef>
              <c:f>'ภาพรวม (2)'!$B$26</c:f>
              <c:strCache>
                <c:ptCount val="1"/>
                <c:pt idx="0">
                  <c:v>ประเทศ 55</c:v>
                </c:pt>
              </c:strCache>
            </c:strRef>
          </c:tx>
          <c:spPr>
            <a:solidFill>
              <a:srgbClr val="FF99FF"/>
            </a:solidFill>
          </c:spPr>
          <c:cat>
            <c:strRef>
              <c:f>'ภาพรวม (2)'!$C$24:$J$24</c:f>
              <c:strCache>
                <c:ptCount val="8"/>
                <c:pt idx="0">
                  <c:v>ไทย</c:v>
                </c:pt>
                <c:pt idx="1">
                  <c:v>สังคม</c:v>
                </c:pt>
                <c:pt idx="2">
                  <c:v>อังกฤษ</c:v>
                </c:pt>
                <c:pt idx="3">
                  <c:v>คณิต</c:v>
                </c:pt>
                <c:pt idx="4">
                  <c:v>วิทย์</c:v>
                </c:pt>
                <c:pt idx="5">
                  <c:v>สุข</c:v>
                </c:pt>
                <c:pt idx="6">
                  <c:v>ศิลปะ</c:v>
                </c:pt>
                <c:pt idx="7">
                  <c:v>การงาน</c:v>
                </c:pt>
              </c:strCache>
            </c:strRef>
          </c:cat>
          <c:val>
            <c:numRef>
              <c:f>'ภาพรวม (2)'!$C$26:$J$26</c:f>
              <c:numCache>
                <c:formatCode>General</c:formatCode>
                <c:ptCount val="8"/>
                <c:pt idx="0">
                  <c:v>54.48</c:v>
                </c:pt>
                <c:pt idx="1">
                  <c:v>47.120000000000005</c:v>
                </c:pt>
                <c:pt idx="2">
                  <c:v>28.71</c:v>
                </c:pt>
                <c:pt idx="3">
                  <c:v>26.95</c:v>
                </c:pt>
                <c:pt idx="4">
                  <c:v>35.370000000000005</c:v>
                </c:pt>
                <c:pt idx="5">
                  <c:v>56.67</c:v>
                </c:pt>
                <c:pt idx="6">
                  <c:v>43.309999999999995</c:v>
                </c:pt>
                <c:pt idx="7">
                  <c:v>47.39</c:v>
                </c:pt>
              </c:numCache>
            </c:numRef>
          </c:val>
        </c:ser>
        <c:ser>
          <c:idx val="2"/>
          <c:order val="2"/>
          <c:tx>
            <c:strRef>
              <c:f>'ภาพรวม (2)'!$B$27</c:f>
              <c:strCache>
                <c:ptCount val="1"/>
                <c:pt idx="0">
                  <c:v>ประเทศ 56</c:v>
                </c:pt>
              </c:strCache>
            </c:strRef>
          </c:tx>
          <c:spPr>
            <a:solidFill>
              <a:srgbClr val="92D050"/>
            </a:solidFill>
          </c:spPr>
          <c:cat>
            <c:strRef>
              <c:f>'ภาพรวม (2)'!$C$24:$J$24</c:f>
              <c:strCache>
                <c:ptCount val="8"/>
                <c:pt idx="0">
                  <c:v>ไทย</c:v>
                </c:pt>
                <c:pt idx="1">
                  <c:v>สังคม</c:v>
                </c:pt>
                <c:pt idx="2">
                  <c:v>อังกฤษ</c:v>
                </c:pt>
                <c:pt idx="3">
                  <c:v>คณิต</c:v>
                </c:pt>
                <c:pt idx="4">
                  <c:v>วิทย์</c:v>
                </c:pt>
                <c:pt idx="5">
                  <c:v>สุข</c:v>
                </c:pt>
                <c:pt idx="6">
                  <c:v>ศิลปะ</c:v>
                </c:pt>
                <c:pt idx="7">
                  <c:v>การงาน</c:v>
                </c:pt>
              </c:strCache>
            </c:strRef>
          </c:cat>
          <c:val>
            <c:numRef>
              <c:f>'ภาพรวม (2)'!$C$27:$J$27</c:f>
              <c:numCache>
                <c:formatCode>General</c:formatCode>
                <c:ptCount val="8"/>
                <c:pt idx="0">
                  <c:v>44.25</c:v>
                </c:pt>
                <c:pt idx="1">
                  <c:v>39.370000000000005</c:v>
                </c:pt>
                <c:pt idx="2">
                  <c:v>30.35</c:v>
                </c:pt>
                <c:pt idx="3">
                  <c:v>25.45</c:v>
                </c:pt>
                <c:pt idx="4">
                  <c:v>37.949999999999996</c:v>
                </c:pt>
                <c:pt idx="5">
                  <c:v>58.3</c:v>
                </c:pt>
                <c:pt idx="6">
                  <c:v>43.65</c:v>
                </c:pt>
                <c:pt idx="7">
                  <c:v>44.46</c:v>
                </c:pt>
              </c:numCache>
            </c:numRef>
          </c:val>
        </c:ser>
        <c:ser>
          <c:idx val="5"/>
          <c:order val="3"/>
          <c:tx>
            <c:strRef>
              <c:f>'ภาพรวม (2)'!$B$30</c:f>
              <c:strCache>
                <c:ptCount val="1"/>
                <c:pt idx="0">
                  <c:v>เขตพื้นที่ 2554</c:v>
                </c:pt>
              </c:strCache>
            </c:strRef>
          </c:tx>
          <c:spPr>
            <a:solidFill>
              <a:srgbClr val="0070C0"/>
            </a:solidFill>
          </c:spPr>
          <c:cat>
            <c:strRef>
              <c:f>'ภาพรวม (2)'!$C$24:$J$24</c:f>
              <c:strCache>
                <c:ptCount val="8"/>
                <c:pt idx="0">
                  <c:v>ไทย</c:v>
                </c:pt>
                <c:pt idx="1">
                  <c:v>สังคม</c:v>
                </c:pt>
                <c:pt idx="2">
                  <c:v>อังกฤษ</c:v>
                </c:pt>
                <c:pt idx="3">
                  <c:v>คณิต</c:v>
                </c:pt>
                <c:pt idx="4">
                  <c:v>วิทย์</c:v>
                </c:pt>
                <c:pt idx="5">
                  <c:v>สุข</c:v>
                </c:pt>
                <c:pt idx="6">
                  <c:v>ศิลปะ</c:v>
                </c:pt>
                <c:pt idx="7">
                  <c:v>การงาน</c:v>
                </c:pt>
              </c:strCache>
            </c:strRef>
          </c:cat>
          <c:val>
            <c:numRef>
              <c:f>'ภาพรวม (2)'!$C$30:$J$30</c:f>
              <c:numCache>
                <c:formatCode>General</c:formatCode>
                <c:ptCount val="8"/>
                <c:pt idx="0">
                  <c:v>50.18</c:v>
                </c:pt>
                <c:pt idx="1">
                  <c:v>41.51</c:v>
                </c:pt>
                <c:pt idx="2">
                  <c:v>29.43</c:v>
                </c:pt>
                <c:pt idx="3">
                  <c:v>30.36</c:v>
                </c:pt>
                <c:pt idx="4">
                  <c:v>30.759999999999998</c:v>
                </c:pt>
                <c:pt idx="5">
                  <c:v>53.809999999999995</c:v>
                </c:pt>
                <c:pt idx="6">
                  <c:v>43.83</c:v>
                </c:pt>
                <c:pt idx="7">
                  <c:v>47.07</c:v>
                </c:pt>
              </c:numCache>
            </c:numRef>
          </c:val>
        </c:ser>
        <c:ser>
          <c:idx val="4"/>
          <c:order val="4"/>
          <c:tx>
            <c:strRef>
              <c:f>'ภาพรวม (2)'!$B$29</c:f>
              <c:strCache>
                <c:ptCount val="1"/>
                <c:pt idx="0">
                  <c:v>เขตพื้นที่ 2555</c:v>
                </c:pt>
              </c:strCache>
            </c:strRef>
          </c:tx>
          <c:spPr>
            <a:solidFill>
              <a:srgbClr val="FF0000"/>
            </a:solidFill>
          </c:spPr>
          <c:cat>
            <c:strRef>
              <c:f>'ภาพรวม (2)'!$C$24:$J$24</c:f>
              <c:strCache>
                <c:ptCount val="8"/>
                <c:pt idx="0">
                  <c:v>ไทย</c:v>
                </c:pt>
                <c:pt idx="1">
                  <c:v>สังคม</c:v>
                </c:pt>
                <c:pt idx="2">
                  <c:v>อังกฤษ</c:v>
                </c:pt>
                <c:pt idx="3">
                  <c:v>คณิต</c:v>
                </c:pt>
                <c:pt idx="4">
                  <c:v>วิทย์</c:v>
                </c:pt>
                <c:pt idx="5">
                  <c:v>สุข</c:v>
                </c:pt>
                <c:pt idx="6">
                  <c:v>ศิลปะ</c:v>
                </c:pt>
                <c:pt idx="7">
                  <c:v>การงาน</c:v>
                </c:pt>
              </c:strCache>
            </c:strRef>
          </c:cat>
          <c:val>
            <c:numRef>
              <c:f>'ภาพรวม (2)'!$C$29:$J$29</c:f>
              <c:numCache>
                <c:formatCode>General</c:formatCode>
                <c:ptCount val="8"/>
                <c:pt idx="0">
                  <c:v>54.57</c:v>
                </c:pt>
                <c:pt idx="1">
                  <c:v>44.74</c:v>
                </c:pt>
                <c:pt idx="2">
                  <c:v>25.72</c:v>
                </c:pt>
                <c:pt idx="3">
                  <c:v>24.17</c:v>
                </c:pt>
                <c:pt idx="4">
                  <c:v>34.270000000000003</c:v>
                </c:pt>
                <c:pt idx="5">
                  <c:v>56.75</c:v>
                </c:pt>
                <c:pt idx="6">
                  <c:v>42.09</c:v>
                </c:pt>
                <c:pt idx="7">
                  <c:v>46.59</c:v>
                </c:pt>
              </c:numCache>
            </c:numRef>
          </c:val>
        </c:ser>
        <c:ser>
          <c:idx val="3"/>
          <c:order val="5"/>
          <c:tx>
            <c:strRef>
              <c:f>'ภาพรวม (2)'!$B$28</c:f>
              <c:strCache>
                <c:ptCount val="1"/>
                <c:pt idx="0">
                  <c:v>เขตพื้นที่ 2556</c:v>
                </c:pt>
              </c:strCache>
            </c:strRef>
          </c:tx>
          <c:spPr>
            <a:solidFill>
              <a:srgbClr val="00B050"/>
            </a:solidFill>
          </c:spPr>
          <c:cat>
            <c:strRef>
              <c:f>'ภาพรวม (2)'!$C$24:$J$24</c:f>
              <c:strCache>
                <c:ptCount val="8"/>
                <c:pt idx="0">
                  <c:v>ไทย</c:v>
                </c:pt>
                <c:pt idx="1">
                  <c:v>สังคม</c:v>
                </c:pt>
                <c:pt idx="2">
                  <c:v>อังกฤษ</c:v>
                </c:pt>
                <c:pt idx="3">
                  <c:v>คณิต</c:v>
                </c:pt>
                <c:pt idx="4">
                  <c:v>วิทย์</c:v>
                </c:pt>
                <c:pt idx="5">
                  <c:v>สุข</c:v>
                </c:pt>
                <c:pt idx="6">
                  <c:v>ศิลปะ</c:v>
                </c:pt>
                <c:pt idx="7">
                  <c:v>การงาน</c:v>
                </c:pt>
              </c:strCache>
            </c:strRef>
          </c:cat>
          <c:val>
            <c:numRef>
              <c:f>'ภาพรวม (2)'!$C$28:$J$28</c:f>
              <c:numCache>
                <c:formatCode>General</c:formatCode>
                <c:ptCount val="8"/>
                <c:pt idx="0">
                  <c:v>45.24</c:v>
                </c:pt>
                <c:pt idx="1">
                  <c:v>39.15</c:v>
                </c:pt>
                <c:pt idx="2">
                  <c:v>28.89</c:v>
                </c:pt>
                <c:pt idx="3">
                  <c:v>23.959999999999997</c:v>
                </c:pt>
                <c:pt idx="4">
                  <c:v>38.07</c:v>
                </c:pt>
                <c:pt idx="5">
                  <c:v>61.720000000000006</c:v>
                </c:pt>
                <c:pt idx="6">
                  <c:v>43.949999999999996</c:v>
                </c:pt>
                <c:pt idx="7">
                  <c:v>45.87</c:v>
                </c:pt>
              </c:numCache>
            </c:numRef>
          </c:val>
        </c:ser>
        <c:shape val="cylinder"/>
        <c:axId val="124261120"/>
        <c:axId val="124262656"/>
        <c:axId val="0"/>
      </c:bar3DChart>
      <c:catAx>
        <c:axId val="124261120"/>
        <c:scaling>
          <c:orientation val="minMax"/>
        </c:scaling>
        <c:axPos val="b"/>
        <c:majorTickMark val="none"/>
        <c:tickLblPos val="nextTo"/>
        <c:crossAx val="124262656"/>
        <c:crosses val="autoZero"/>
        <c:auto val="1"/>
        <c:lblAlgn val="ctr"/>
        <c:lblOffset val="100"/>
      </c:catAx>
      <c:valAx>
        <c:axId val="124262656"/>
        <c:scaling>
          <c:orientation val="minMax"/>
        </c:scaling>
        <c:axPos val="l"/>
        <c:majorGridlines/>
        <c:title/>
        <c:numFmt formatCode="General" sourceLinked="1"/>
        <c:majorTickMark val="none"/>
        <c:tickLblPos val="nextTo"/>
        <c:crossAx val="124261120"/>
        <c:crosses val="autoZero"/>
        <c:crossBetween val="between"/>
      </c:valAx>
      <c:dTable>
        <c:showHorzBorder val="1"/>
        <c:showVertBorder val="1"/>
        <c:showOutline val="1"/>
        <c:showKeys val="1"/>
        <c:txPr>
          <a:bodyPr/>
          <a:lstStyle/>
          <a:p>
            <a:pPr rtl="0">
              <a:defRPr sz="1600">
                <a:latin typeface="TH Niramit AS" pitchFamily="2" charset="-34"/>
                <a:cs typeface="TH Niramit AS" pitchFamily="2" charset="-34"/>
              </a:defRPr>
            </a:pPr>
            <a:endParaRPr lang="th-TH"/>
          </a:p>
        </c:txPr>
      </c:dTable>
    </c:plotArea>
    <c:plotVisOnly val="1"/>
  </c:chart>
  <c:externalData r:id="rId1"/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th-TH"/>
  <c:chart>
    <c:title>
      <c:tx>
        <c:rich>
          <a:bodyPr/>
          <a:lstStyle/>
          <a:p>
            <a:pPr algn="ctr">
              <a:defRPr/>
            </a:pPr>
            <a:r>
              <a:rPr lang="th-TH" sz="1800" b="1" i="0" baseline="0">
                <a:latin typeface="TH Niramit AS" pitchFamily="2" charset="-34"/>
                <a:cs typeface="TH Niramit AS" pitchFamily="2" charset="-34"/>
              </a:rPr>
              <a:t>กราฟแสดงการเปรียบเทียบผล </a:t>
            </a:r>
            <a:r>
              <a:rPr lang="en-US" sz="1800" b="1" i="0" baseline="0">
                <a:latin typeface="TH Niramit AS" pitchFamily="2" charset="-34"/>
                <a:cs typeface="TH Niramit AS" pitchFamily="2" charset="-34"/>
              </a:rPr>
              <a:t>O-NET </a:t>
            </a:r>
            <a:r>
              <a:rPr lang="th-TH" sz="1800" b="1" i="0" baseline="0">
                <a:latin typeface="TH Niramit AS" pitchFamily="2" charset="-34"/>
                <a:cs typeface="TH Niramit AS" pitchFamily="2" charset="-34"/>
              </a:rPr>
              <a:t>ปีการศึกษา </a:t>
            </a:r>
            <a:r>
              <a:rPr lang="en-US" sz="1800" b="1" i="0" baseline="0">
                <a:latin typeface="TH Niramit AS" pitchFamily="2" charset="-34"/>
                <a:cs typeface="TH Niramit AS" pitchFamily="2" charset="-34"/>
              </a:rPr>
              <a:t>2556 </a:t>
            </a:r>
            <a:r>
              <a:rPr lang="th-TH" sz="1800" b="1" i="0" baseline="0">
                <a:latin typeface="TH Niramit AS" pitchFamily="2" charset="-34"/>
                <a:cs typeface="TH Niramit AS" pitchFamily="2" charset="-34"/>
              </a:rPr>
              <a:t>ระดับชั้น ม.</a:t>
            </a:r>
            <a:r>
              <a:rPr lang="en-US" sz="1800" b="1" i="0" baseline="0">
                <a:latin typeface="TH Niramit AS" pitchFamily="2" charset="-34"/>
                <a:cs typeface="TH Niramit AS" pitchFamily="2" charset="-34"/>
              </a:rPr>
              <a:t>3</a:t>
            </a:r>
            <a:r>
              <a:rPr lang="th-TH" sz="1800" b="1" i="0" baseline="0">
                <a:latin typeface="TH Niramit AS" pitchFamily="2" charset="-34"/>
                <a:cs typeface="TH Niramit AS" pitchFamily="2" charset="-34"/>
              </a:rPr>
              <a:t> </a:t>
            </a:r>
            <a:endParaRPr lang="th-TH">
              <a:latin typeface="TH Niramit AS" pitchFamily="2" charset="-34"/>
              <a:cs typeface="TH Niramit AS" pitchFamily="2" charset="-34"/>
            </a:endParaRPr>
          </a:p>
          <a:p>
            <a:pPr algn="ctr">
              <a:defRPr/>
            </a:pPr>
            <a:r>
              <a:rPr lang="th-TH" sz="1800" b="1" i="0" baseline="0">
                <a:latin typeface="TH Niramit AS" pitchFamily="2" charset="-34"/>
                <a:cs typeface="TH Niramit AS" pitchFamily="2" charset="-34"/>
              </a:rPr>
              <a:t>ระหว่างกลุ่มโรงเรียนกับเขตพื้นที่และประเทศ</a:t>
            </a:r>
            <a:endParaRPr lang="en-US" sz="1800" b="1" i="0" baseline="0">
              <a:latin typeface="TH Niramit AS" pitchFamily="2" charset="-34"/>
              <a:cs typeface="TH Niramit AS" pitchFamily="2" charset="-34"/>
            </a:endParaRPr>
          </a:p>
        </c:rich>
      </c:tx>
    </c:title>
    <c:view3D>
      <c:rAngAx val="1"/>
    </c:view3D>
    <c:plotArea>
      <c:layout/>
      <c:bar3DChart>
        <c:barDir val="col"/>
        <c:grouping val="clustered"/>
        <c:ser>
          <c:idx val="0"/>
          <c:order val="0"/>
          <c:tx>
            <c:strRef>
              <c:f>'ภาพรวม (2)'!$B$37</c:f>
              <c:strCache>
                <c:ptCount val="1"/>
                <c:pt idx="0">
                  <c:v>แม่ใจ</c:v>
                </c:pt>
              </c:strCache>
            </c:strRef>
          </c:tx>
          <c:cat>
            <c:strRef>
              <c:f>'ภาพรวม (2)'!$C$36:$K$36</c:f>
              <c:strCache>
                <c:ptCount val="9"/>
                <c:pt idx="0">
                  <c:v>ไทย</c:v>
                </c:pt>
                <c:pt idx="1">
                  <c:v>สังคม</c:v>
                </c:pt>
                <c:pt idx="2">
                  <c:v>อังกฤษ</c:v>
                </c:pt>
                <c:pt idx="3">
                  <c:v>คณิต</c:v>
                </c:pt>
                <c:pt idx="4">
                  <c:v>วิทย์</c:v>
                </c:pt>
                <c:pt idx="5">
                  <c:v>สุข</c:v>
                </c:pt>
                <c:pt idx="6">
                  <c:v>ศิลปะ</c:v>
                </c:pt>
                <c:pt idx="7">
                  <c:v>การงาน</c:v>
                </c:pt>
                <c:pt idx="8">
                  <c:v>เฉลี่ย</c:v>
                </c:pt>
              </c:strCache>
            </c:strRef>
          </c:cat>
          <c:val>
            <c:numRef>
              <c:f>'ภาพรวม (2)'!$C$37:$K$37</c:f>
              <c:numCache>
                <c:formatCode>0.00</c:formatCode>
                <c:ptCount val="9"/>
                <c:pt idx="0">
                  <c:v>48.280000000000008</c:v>
                </c:pt>
                <c:pt idx="1">
                  <c:v>45.438571428571464</c:v>
                </c:pt>
                <c:pt idx="2">
                  <c:v>31.417142857142842</c:v>
                </c:pt>
                <c:pt idx="3">
                  <c:v>24.921428571428553</c:v>
                </c:pt>
                <c:pt idx="4">
                  <c:v>42.488571428571433</c:v>
                </c:pt>
                <c:pt idx="5">
                  <c:v>64.124285714285719</c:v>
                </c:pt>
                <c:pt idx="6">
                  <c:v>47.455714285714251</c:v>
                </c:pt>
                <c:pt idx="7">
                  <c:v>50.24</c:v>
                </c:pt>
                <c:pt idx="8">
                  <c:v>44.295714285714311</c:v>
                </c:pt>
              </c:numCache>
            </c:numRef>
          </c:val>
        </c:ser>
        <c:ser>
          <c:idx val="1"/>
          <c:order val="1"/>
          <c:tx>
            <c:strRef>
              <c:f>'ภาพรวม (2)'!$B$38</c:f>
              <c:strCache>
                <c:ptCount val="1"/>
                <c:pt idx="0">
                  <c:v>ภูกามยาว</c:v>
                </c:pt>
              </c:strCache>
            </c:strRef>
          </c:tx>
          <c:cat>
            <c:strRef>
              <c:f>'ภาพรวม (2)'!$C$36:$K$36</c:f>
              <c:strCache>
                <c:ptCount val="9"/>
                <c:pt idx="0">
                  <c:v>ไทย</c:v>
                </c:pt>
                <c:pt idx="1">
                  <c:v>สังคม</c:v>
                </c:pt>
                <c:pt idx="2">
                  <c:v>อังกฤษ</c:v>
                </c:pt>
                <c:pt idx="3">
                  <c:v>คณิต</c:v>
                </c:pt>
                <c:pt idx="4">
                  <c:v>วิทย์</c:v>
                </c:pt>
                <c:pt idx="5">
                  <c:v>สุข</c:v>
                </c:pt>
                <c:pt idx="6">
                  <c:v>ศิลปะ</c:v>
                </c:pt>
                <c:pt idx="7">
                  <c:v>การงาน</c:v>
                </c:pt>
                <c:pt idx="8">
                  <c:v>เฉลี่ย</c:v>
                </c:pt>
              </c:strCache>
            </c:strRef>
          </c:cat>
          <c:val>
            <c:numRef>
              <c:f>'ภาพรวม (2)'!$C$38:$K$38</c:f>
              <c:numCache>
                <c:formatCode>0.00</c:formatCode>
                <c:ptCount val="9"/>
                <c:pt idx="0">
                  <c:v>44.884999999999998</c:v>
                </c:pt>
                <c:pt idx="1">
                  <c:v>42.480000000000004</c:v>
                </c:pt>
                <c:pt idx="2">
                  <c:v>28.59</c:v>
                </c:pt>
                <c:pt idx="3">
                  <c:v>22.604999999999997</c:v>
                </c:pt>
                <c:pt idx="4">
                  <c:v>42.665000000000013</c:v>
                </c:pt>
                <c:pt idx="5">
                  <c:v>63</c:v>
                </c:pt>
                <c:pt idx="6">
                  <c:v>43</c:v>
                </c:pt>
                <c:pt idx="7">
                  <c:v>48.18</c:v>
                </c:pt>
                <c:pt idx="8">
                  <c:v>41.925625000000011</c:v>
                </c:pt>
              </c:numCache>
            </c:numRef>
          </c:val>
        </c:ser>
        <c:ser>
          <c:idx val="2"/>
          <c:order val="2"/>
          <c:tx>
            <c:strRef>
              <c:f>'ภาพรวม (2)'!$B$39</c:f>
              <c:strCache>
                <c:ptCount val="1"/>
                <c:pt idx="0">
                  <c:v>ดอกคำใต้ 2</c:v>
                </c:pt>
              </c:strCache>
            </c:strRef>
          </c:tx>
          <c:cat>
            <c:strRef>
              <c:f>'ภาพรวม (2)'!$C$36:$K$36</c:f>
              <c:strCache>
                <c:ptCount val="9"/>
                <c:pt idx="0">
                  <c:v>ไทย</c:v>
                </c:pt>
                <c:pt idx="1">
                  <c:v>สังคม</c:v>
                </c:pt>
                <c:pt idx="2">
                  <c:v>อังกฤษ</c:v>
                </c:pt>
                <c:pt idx="3">
                  <c:v>คณิต</c:v>
                </c:pt>
                <c:pt idx="4">
                  <c:v>วิทย์</c:v>
                </c:pt>
                <c:pt idx="5">
                  <c:v>สุข</c:v>
                </c:pt>
                <c:pt idx="6">
                  <c:v>ศิลปะ</c:v>
                </c:pt>
                <c:pt idx="7">
                  <c:v>การงาน</c:v>
                </c:pt>
                <c:pt idx="8">
                  <c:v>เฉลี่ย</c:v>
                </c:pt>
              </c:strCache>
            </c:strRef>
          </c:cat>
          <c:val>
            <c:numRef>
              <c:f>'ภาพรวม (2)'!$C$39:$K$39</c:f>
              <c:numCache>
                <c:formatCode>0.00</c:formatCode>
                <c:ptCount val="9"/>
                <c:pt idx="0">
                  <c:v>47.647500000000001</c:v>
                </c:pt>
                <c:pt idx="1">
                  <c:v>40.895000000000003</c:v>
                </c:pt>
                <c:pt idx="2">
                  <c:v>30.122499999999977</c:v>
                </c:pt>
                <c:pt idx="3">
                  <c:v>26.107500000000005</c:v>
                </c:pt>
                <c:pt idx="4">
                  <c:v>38.102500000000013</c:v>
                </c:pt>
                <c:pt idx="5">
                  <c:v>62.272500000000036</c:v>
                </c:pt>
                <c:pt idx="6">
                  <c:v>44.370000000000005</c:v>
                </c:pt>
                <c:pt idx="7">
                  <c:v>44.414999999999999</c:v>
                </c:pt>
                <c:pt idx="8">
                  <c:v>41.741562500000001</c:v>
                </c:pt>
              </c:numCache>
            </c:numRef>
          </c:val>
        </c:ser>
        <c:ser>
          <c:idx val="3"/>
          <c:order val="3"/>
          <c:tx>
            <c:strRef>
              <c:f>'ภาพรวม (2)'!$B$40</c:f>
              <c:strCache>
                <c:ptCount val="1"/>
                <c:pt idx="0">
                  <c:v>เมือง 1</c:v>
                </c:pt>
              </c:strCache>
            </c:strRef>
          </c:tx>
          <c:cat>
            <c:strRef>
              <c:f>'ภาพรวม (2)'!$C$36:$K$36</c:f>
              <c:strCache>
                <c:ptCount val="9"/>
                <c:pt idx="0">
                  <c:v>ไทย</c:v>
                </c:pt>
                <c:pt idx="1">
                  <c:v>สังคม</c:v>
                </c:pt>
                <c:pt idx="2">
                  <c:v>อังกฤษ</c:v>
                </c:pt>
                <c:pt idx="3">
                  <c:v>คณิต</c:v>
                </c:pt>
                <c:pt idx="4">
                  <c:v>วิทย์</c:v>
                </c:pt>
                <c:pt idx="5">
                  <c:v>สุข</c:v>
                </c:pt>
                <c:pt idx="6">
                  <c:v>ศิลปะ</c:v>
                </c:pt>
                <c:pt idx="7">
                  <c:v>การงาน</c:v>
                </c:pt>
                <c:pt idx="8">
                  <c:v>เฉลี่ย</c:v>
                </c:pt>
              </c:strCache>
            </c:strRef>
          </c:cat>
          <c:val>
            <c:numRef>
              <c:f>'ภาพรวม (2)'!$C$40:$K$40</c:f>
              <c:numCache>
                <c:formatCode>0.00</c:formatCode>
                <c:ptCount val="9"/>
                <c:pt idx="0">
                  <c:v>45.358000000000004</c:v>
                </c:pt>
                <c:pt idx="1">
                  <c:v>41.03</c:v>
                </c:pt>
                <c:pt idx="2">
                  <c:v>28</c:v>
                </c:pt>
                <c:pt idx="3">
                  <c:v>24.038</c:v>
                </c:pt>
                <c:pt idx="4">
                  <c:v>36.678000000000011</c:v>
                </c:pt>
                <c:pt idx="5">
                  <c:v>62.309999999999995</c:v>
                </c:pt>
                <c:pt idx="6">
                  <c:v>43.84</c:v>
                </c:pt>
                <c:pt idx="7">
                  <c:v>48.678000000000011</c:v>
                </c:pt>
                <c:pt idx="8">
                  <c:v>41.241500000000002</c:v>
                </c:pt>
              </c:numCache>
            </c:numRef>
          </c:val>
        </c:ser>
        <c:ser>
          <c:idx val="4"/>
          <c:order val="4"/>
          <c:tx>
            <c:strRef>
              <c:f>'ภาพรวม (2)'!$B$41</c:f>
              <c:strCache>
                <c:ptCount val="1"/>
                <c:pt idx="0">
                  <c:v>เมือง 2</c:v>
                </c:pt>
              </c:strCache>
            </c:strRef>
          </c:tx>
          <c:cat>
            <c:strRef>
              <c:f>'ภาพรวม (2)'!$C$36:$K$36</c:f>
              <c:strCache>
                <c:ptCount val="9"/>
                <c:pt idx="0">
                  <c:v>ไทย</c:v>
                </c:pt>
                <c:pt idx="1">
                  <c:v>สังคม</c:v>
                </c:pt>
                <c:pt idx="2">
                  <c:v>อังกฤษ</c:v>
                </c:pt>
                <c:pt idx="3">
                  <c:v>คณิต</c:v>
                </c:pt>
                <c:pt idx="4">
                  <c:v>วิทย์</c:v>
                </c:pt>
                <c:pt idx="5">
                  <c:v>สุข</c:v>
                </c:pt>
                <c:pt idx="6">
                  <c:v>ศิลปะ</c:v>
                </c:pt>
                <c:pt idx="7">
                  <c:v>การงาน</c:v>
                </c:pt>
                <c:pt idx="8">
                  <c:v>เฉลี่ย</c:v>
                </c:pt>
              </c:strCache>
            </c:strRef>
          </c:cat>
          <c:val>
            <c:numRef>
              <c:f>'ภาพรวม (2)'!$C$41:$K$41</c:f>
              <c:numCache>
                <c:formatCode>0.00</c:formatCode>
                <c:ptCount val="9"/>
                <c:pt idx="0">
                  <c:v>44.715000000000003</c:v>
                </c:pt>
                <c:pt idx="1">
                  <c:v>38.425000000000011</c:v>
                </c:pt>
                <c:pt idx="2">
                  <c:v>30.412499999999973</c:v>
                </c:pt>
                <c:pt idx="3">
                  <c:v>23.47</c:v>
                </c:pt>
                <c:pt idx="4">
                  <c:v>36.252500000000012</c:v>
                </c:pt>
                <c:pt idx="5">
                  <c:v>62.677500000000002</c:v>
                </c:pt>
                <c:pt idx="6">
                  <c:v>44.11</c:v>
                </c:pt>
                <c:pt idx="7">
                  <c:v>45.712500000000013</c:v>
                </c:pt>
                <c:pt idx="8">
                  <c:v>40.721875000000011</c:v>
                </c:pt>
              </c:numCache>
            </c:numRef>
          </c:val>
        </c:ser>
        <c:ser>
          <c:idx val="5"/>
          <c:order val="5"/>
          <c:tx>
            <c:strRef>
              <c:f>'ภาพรวม (2)'!$B$42</c:f>
              <c:strCache>
                <c:ptCount val="1"/>
                <c:pt idx="0">
                  <c:v>ดอกคำใต้ 1</c:v>
                </c:pt>
              </c:strCache>
            </c:strRef>
          </c:tx>
          <c:cat>
            <c:strRef>
              <c:f>'ภาพรวม (2)'!$C$36:$K$36</c:f>
              <c:strCache>
                <c:ptCount val="9"/>
                <c:pt idx="0">
                  <c:v>ไทย</c:v>
                </c:pt>
                <c:pt idx="1">
                  <c:v>สังคม</c:v>
                </c:pt>
                <c:pt idx="2">
                  <c:v>อังกฤษ</c:v>
                </c:pt>
                <c:pt idx="3">
                  <c:v>คณิต</c:v>
                </c:pt>
                <c:pt idx="4">
                  <c:v>วิทย์</c:v>
                </c:pt>
                <c:pt idx="5">
                  <c:v>สุข</c:v>
                </c:pt>
                <c:pt idx="6">
                  <c:v>ศิลปะ</c:v>
                </c:pt>
                <c:pt idx="7">
                  <c:v>การงาน</c:v>
                </c:pt>
                <c:pt idx="8">
                  <c:v>เฉลี่ย</c:v>
                </c:pt>
              </c:strCache>
            </c:strRef>
          </c:cat>
          <c:val>
            <c:numRef>
              <c:f>'ภาพรวม (2)'!$C$42:$K$42</c:f>
              <c:numCache>
                <c:formatCode>0.00</c:formatCode>
                <c:ptCount val="9"/>
                <c:pt idx="0">
                  <c:v>43.856666666666534</c:v>
                </c:pt>
                <c:pt idx="1">
                  <c:v>36.19833333333338</c:v>
                </c:pt>
                <c:pt idx="2">
                  <c:v>28.826666666666664</c:v>
                </c:pt>
                <c:pt idx="3">
                  <c:v>23.923333333333282</c:v>
                </c:pt>
                <c:pt idx="4">
                  <c:v>35.873333333333335</c:v>
                </c:pt>
                <c:pt idx="5">
                  <c:v>59.758333333333333</c:v>
                </c:pt>
                <c:pt idx="6">
                  <c:v>44.298333333333389</c:v>
                </c:pt>
                <c:pt idx="7">
                  <c:v>42.935000000000002</c:v>
                </c:pt>
                <c:pt idx="8">
                  <c:v>39.458750000000002</c:v>
                </c:pt>
              </c:numCache>
            </c:numRef>
          </c:val>
        </c:ser>
        <c:ser>
          <c:idx val="6"/>
          <c:order val="6"/>
          <c:tx>
            <c:strRef>
              <c:f>'ภาพรวม (2)'!$B$43</c:f>
              <c:strCache>
                <c:ptCount val="1"/>
                <c:pt idx="0">
                  <c:v>ระดับเขตพื้นที่</c:v>
                </c:pt>
              </c:strCache>
            </c:strRef>
          </c:tx>
          <c:spPr>
            <a:solidFill>
              <a:srgbClr val="00B050"/>
            </a:solidFill>
          </c:spPr>
          <c:cat>
            <c:strRef>
              <c:f>'ภาพรวม (2)'!$C$36:$K$36</c:f>
              <c:strCache>
                <c:ptCount val="9"/>
                <c:pt idx="0">
                  <c:v>ไทย</c:v>
                </c:pt>
                <c:pt idx="1">
                  <c:v>สังคม</c:v>
                </c:pt>
                <c:pt idx="2">
                  <c:v>อังกฤษ</c:v>
                </c:pt>
                <c:pt idx="3">
                  <c:v>คณิต</c:v>
                </c:pt>
                <c:pt idx="4">
                  <c:v>วิทย์</c:v>
                </c:pt>
                <c:pt idx="5">
                  <c:v>สุข</c:v>
                </c:pt>
                <c:pt idx="6">
                  <c:v>ศิลปะ</c:v>
                </c:pt>
                <c:pt idx="7">
                  <c:v>การงาน</c:v>
                </c:pt>
                <c:pt idx="8">
                  <c:v>เฉลี่ย</c:v>
                </c:pt>
              </c:strCache>
            </c:strRef>
          </c:cat>
          <c:val>
            <c:numRef>
              <c:f>'ภาพรวม (2)'!$C$43:$K$43</c:f>
              <c:numCache>
                <c:formatCode>0.00</c:formatCode>
                <c:ptCount val="9"/>
                <c:pt idx="0">
                  <c:v>45.24</c:v>
                </c:pt>
                <c:pt idx="1">
                  <c:v>39.15</c:v>
                </c:pt>
                <c:pt idx="2">
                  <c:v>28.89</c:v>
                </c:pt>
                <c:pt idx="3">
                  <c:v>23.959999999999987</c:v>
                </c:pt>
                <c:pt idx="4">
                  <c:v>38.07</c:v>
                </c:pt>
                <c:pt idx="5">
                  <c:v>61.720000000000013</c:v>
                </c:pt>
                <c:pt idx="6">
                  <c:v>43.949999999999996</c:v>
                </c:pt>
                <c:pt idx="7">
                  <c:v>45.87</c:v>
                </c:pt>
                <c:pt idx="8">
                  <c:v>40.856249999999996</c:v>
                </c:pt>
              </c:numCache>
            </c:numRef>
          </c:val>
        </c:ser>
        <c:ser>
          <c:idx val="7"/>
          <c:order val="7"/>
          <c:tx>
            <c:strRef>
              <c:f>'ภาพรวม (2)'!$B$44</c:f>
              <c:strCache>
                <c:ptCount val="1"/>
                <c:pt idx="0">
                  <c:v>ระดับประเทศ</c:v>
                </c:pt>
              </c:strCache>
            </c:strRef>
          </c:tx>
          <c:spPr>
            <a:solidFill>
              <a:srgbClr val="FF99FF"/>
            </a:solidFill>
          </c:spPr>
          <c:cat>
            <c:strRef>
              <c:f>'ภาพรวม (2)'!$C$36:$K$36</c:f>
              <c:strCache>
                <c:ptCount val="9"/>
                <c:pt idx="0">
                  <c:v>ไทย</c:v>
                </c:pt>
                <c:pt idx="1">
                  <c:v>สังคม</c:v>
                </c:pt>
                <c:pt idx="2">
                  <c:v>อังกฤษ</c:v>
                </c:pt>
                <c:pt idx="3">
                  <c:v>คณิต</c:v>
                </c:pt>
                <c:pt idx="4">
                  <c:v>วิทย์</c:v>
                </c:pt>
                <c:pt idx="5">
                  <c:v>สุข</c:v>
                </c:pt>
                <c:pt idx="6">
                  <c:v>ศิลปะ</c:v>
                </c:pt>
                <c:pt idx="7">
                  <c:v>การงาน</c:v>
                </c:pt>
                <c:pt idx="8">
                  <c:v>เฉลี่ย</c:v>
                </c:pt>
              </c:strCache>
            </c:strRef>
          </c:cat>
          <c:val>
            <c:numRef>
              <c:f>'ภาพรวม (2)'!$C$44:$K$44</c:f>
              <c:numCache>
                <c:formatCode>0.00</c:formatCode>
                <c:ptCount val="9"/>
                <c:pt idx="0">
                  <c:v>44.25</c:v>
                </c:pt>
                <c:pt idx="1">
                  <c:v>39.370000000000005</c:v>
                </c:pt>
                <c:pt idx="2">
                  <c:v>30.35</c:v>
                </c:pt>
                <c:pt idx="3">
                  <c:v>25.45</c:v>
                </c:pt>
                <c:pt idx="4">
                  <c:v>37.949999999999996</c:v>
                </c:pt>
                <c:pt idx="5">
                  <c:v>58.3</c:v>
                </c:pt>
                <c:pt idx="6">
                  <c:v>43.65</c:v>
                </c:pt>
                <c:pt idx="7">
                  <c:v>44.46</c:v>
                </c:pt>
                <c:pt idx="8">
                  <c:v>40.472500000000011</c:v>
                </c:pt>
              </c:numCache>
            </c:numRef>
          </c:val>
        </c:ser>
        <c:shape val="cylinder"/>
        <c:axId val="124306944"/>
        <c:axId val="124308480"/>
        <c:axId val="0"/>
      </c:bar3DChart>
      <c:catAx>
        <c:axId val="124306944"/>
        <c:scaling>
          <c:orientation val="minMax"/>
        </c:scaling>
        <c:axPos val="b"/>
        <c:majorTickMark val="none"/>
        <c:tickLblPos val="nextTo"/>
        <c:crossAx val="124308480"/>
        <c:crosses val="autoZero"/>
        <c:auto val="1"/>
        <c:lblAlgn val="ctr"/>
        <c:lblOffset val="100"/>
      </c:catAx>
      <c:valAx>
        <c:axId val="124308480"/>
        <c:scaling>
          <c:orientation val="minMax"/>
        </c:scaling>
        <c:axPos val="l"/>
        <c:majorGridlines/>
        <c:title/>
        <c:numFmt formatCode="0.00" sourceLinked="1"/>
        <c:majorTickMark val="none"/>
        <c:tickLblPos val="nextTo"/>
        <c:crossAx val="124306944"/>
        <c:crosses val="autoZero"/>
        <c:crossBetween val="between"/>
      </c:valAx>
      <c:dTable>
        <c:showHorzBorder val="1"/>
        <c:showVertBorder val="1"/>
        <c:showOutline val="1"/>
        <c:showKeys val="1"/>
        <c:txPr>
          <a:bodyPr/>
          <a:lstStyle/>
          <a:p>
            <a:pPr rtl="0">
              <a:defRPr sz="1600">
                <a:latin typeface="TH Niramit AS" pitchFamily="2" charset="-34"/>
                <a:cs typeface="TH Niramit AS" pitchFamily="2" charset="-34"/>
              </a:defRPr>
            </a:pPr>
            <a:endParaRPr lang="th-TH"/>
          </a:p>
        </c:txPr>
      </c:dTable>
    </c:plotArea>
    <c:plotVisOnly val="1"/>
  </c:chart>
  <c:externalData r:id="rId1"/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168</TotalTime>
  <Pages>17</Pages>
  <Words>1920</Words>
  <Characters>10949</Characters>
  <Application>Microsoft Office Word</Application>
  <DocSecurity>0</DocSecurity>
  <Lines>91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12844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Corporate Edition</dc:creator>
  <cp:keywords/>
  <dc:description/>
  <cp:lastModifiedBy>Corporate Edition</cp:lastModifiedBy>
  <cp:revision>29</cp:revision>
  <dcterms:created xsi:type="dcterms:W3CDTF">2014-11-10T19:32:00Z</dcterms:created>
  <dcterms:modified xsi:type="dcterms:W3CDTF">2014-11-11T03:27:00Z</dcterms:modified>
</cp:coreProperties>
</file>