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F79" w:rsidRPr="00D41F79" w:rsidRDefault="00D41F79" w:rsidP="00D41F79">
      <w:pPr>
        <w:spacing w:after="0" w:line="240" w:lineRule="auto"/>
        <w:jc w:val="center"/>
        <w:rPr>
          <w:b/>
          <w:bCs/>
        </w:rPr>
      </w:pPr>
      <w:bookmarkStart w:id="0" w:name="_GoBack"/>
      <w:bookmarkEnd w:id="0"/>
      <w:r w:rsidRPr="00D41F79">
        <w:rPr>
          <w:rFonts w:hint="cs"/>
          <w:b/>
          <w:bCs/>
          <w:cs/>
        </w:rPr>
        <w:t>เกณฑ์การประเมินการประกวดสื่อ นวัตกรรมครูสำนักงานเขตพื้นที่การศึกษาประถมศึกษาพะเยา เขต ๑</w:t>
      </w:r>
    </w:p>
    <w:p w:rsidR="00D41F79" w:rsidRPr="00D41F79" w:rsidRDefault="00D41F79" w:rsidP="00D41F79">
      <w:pPr>
        <w:spacing w:after="0" w:line="240" w:lineRule="auto"/>
        <w:jc w:val="center"/>
        <w:rPr>
          <w:b/>
          <w:bCs/>
        </w:rPr>
      </w:pPr>
      <w:r w:rsidRPr="00D41F79">
        <w:rPr>
          <w:rFonts w:hint="cs"/>
          <w:b/>
          <w:bCs/>
          <w:cs/>
        </w:rPr>
        <w:t xml:space="preserve">ในงานมหกรรมทางวิชาการ วันที่ </w:t>
      </w:r>
      <w:r w:rsidRPr="00D41F79">
        <w:rPr>
          <w:b/>
          <w:bCs/>
        </w:rPr>
        <w:t>27-28</w:t>
      </w:r>
      <w:r w:rsidRPr="00D41F79">
        <w:rPr>
          <w:rFonts w:hint="cs"/>
          <w:b/>
          <w:bCs/>
          <w:cs/>
        </w:rPr>
        <w:t xml:space="preserve"> มีนาคม </w:t>
      </w:r>
      <w:r w:rsidRPr="00D41F79">
        <w:rPr>
          <w:b/>
          <w:bCs/>
        </w:rPr>
        <w:t xml:space="preserve">2558  </w:t>
      </w:r>
    </w:p>
    <w:tbl>
      <w:tblPr>
        <w:tblStyle w:val="a5"/>
        <w:tblW w:w="10800" w:type="dxa"/>
        <w:tblInd w:w="-702" w:type="dxa"/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D41F79" w:rsidTr="00D41F79">
        <w:tc>
          <w:tcPr>
            <w:tcW w:w="3600" w:type="dxa"/>
          </w:tcPr>
          <w:p w:rsidR="00D41F79" w:rsidRDefault="00D41F79" w:rsidP="00D41F79">
            <w:pPr>
              <w:spacing w:after="0" w:line="240" w:lineRule="auto"/>
              <w:jc w:val="center"/>
            </w:pPr>
            <w:r w:rsidRPr="00D41F79">
              <w:cr/>
            </w:r>
            <w:r>
              <w:t xml:space="preserve"> </w:t>
            </w:r>
            <w:r w:rsidRPr="00D41F79">
              <w:cr/>
            </w:r>
            <w:r>
              <w:rPr>
                <w:rFonts w:hint="cs"/>
                <w:cs/>
              </w:rPr>
              <w:t>สื่อสิ่งพิมพ์</w:t>
            </w:r>
          </w:p>
        </w:tc>
        <w:tc>
          <w:tcPr>
            <w:tcW w:w="3600" w:type="dxa"/>
          </w:tcPr>
          <w:p w:rsidR="00D41F79" w:rsidRDefault="00D41F79" w:rsidP="00D41F79">
            <w:pPr>
              <w:spacing w:after="0" w:line="240" w:lineRule="auto"/>
              <w:jc w:val="center"/>
            </w:pPr>
            <w:r>
              <w:rPr>
                <w:rFonts w:hint="cs"/>
                <w:cs/>
              </w:rPr>
              <w:t>สื่อเทคโนโลยี</w:t>
            </w:r>
          </w:p>
        </w:tc>
        <w:tc>
          <w:tcPr>
            <w:tcW w:w="3600" w:type="dxa"/>
          </w:tcPr>
          <w:p w:rsidR="00D41F79" w:rsidRDefault="00D41F79" w:rsidP="00D41F79">
            <w:pPr>
              <w:spacing w:after="0" w:line="240" w:lineRule="auto"/>
              <w:jc w:val="center"/>
            </w:pPr>
            <w:r>
              <w:rPr>
                <w:rFonts w:hint="cs"/>
                <w:cs/>
              </w:rPr>
              <w:t>สื่อผสมหรือสื่ออื่นๆ</w:t>
            </w:r>
          </w:p>
        </w:tc>
      </w:tr>
      <w:tr w:rsidR="00D41F79" w:rsidTr="00D41F79">
        <w:tc>
          <w:tcPr>
            <w:tcW w:w="3600" w:type="dxa"/>
          </w:tcPr>
          <w:p w:rsidR="00D41F79" w:rsidRDefault="00D41F79" w:rsidP="00D41F79">
            <w:pPr>
              <w:spacing w:after="0" w:line="240" w:lineRule="auto"/>
              <w:jc w:val="center"/>
            </w:pPr>
            <w:r w:rsidRPr="00D41F79">
              <w:rPr>
                <w:cs/>
              </w:rPr>
              <w:t>เกณฑ์การประเมิน</w:t>
            </w:r>
          </w:p>
        </w:tc>
        <w:tc>
          <w:tcPr>
            <w:tcW w:w="3600" w:type="dxa"/>
          </w:tcPr>
          <w:p w:rsidR="00D41F79" w:rsidRDefault="00D41F79" w:rsidP="00D41F79">
            <w:pPr>
              <w:spacing w:after="0" w:line="240" w:lineRule="auto"/>
              <w:jc w:val="center"/>
            </w:pPr>
            <w:r w:rsidRPr="00D41F79">
              <w:rPr>
                <w:cs/>
              </w:rPr>
              <w:t>เกณฑ์การประเมิน</w:t>
            </w:r>
          </w:p>
        </w:tc>
        <w:tc>
          <w:tcPr>
            <w:tcW w:w="3600" w:type="dxa"/>
          </w:tcPr>
          <w:p w:rsidR="00D41F79" w:rsidRDefault="00D41F79" w:rsidP="00D41F79">
            <w:pPr>
              <w:spacing w:after="0" w:line="240" w:lineRule="auto"/>
              <w:jc w:val="center"/>
            </w:pPr>
            <w:r w:rsidRPr="00D41F79">
              <w:rPr>
                <w:cs/>
              </w:rPr>
              <w:t>เกณฑ์การประเมิน</w:t>
            </w:r>
          </w:p>
        </w:tc>
      </w:tr>
      <w:tr w:rsidR="00F53359" w:rsidTr="00D41F79">
        <w:tc>
          <w:tcPr>
            <w:tcW w:w="3600" w:type="dxa"/>
          </w:tcPr>
          <w:p w:rsidR="00F53359" w:rsidRPr="00D41F79" w:rsidRDefault="00F53359" w:rsidP="00F5335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>1. ด้านเนื้อหา ( 2</w:t>
            </w:r>
            <w:r>
              <w:rPr>
                <w:rFonts w:hint="cs"/>
                <w:b/>
                <w:bCs/>
                <w:cs/>
              </w:rPr>
              <w:t>0</w:t>
            </w:r>
            <w:r w:rsidRPr="00D41F79">
              <w:rPr>
                <w:b/>
                <w:bCs/>
                <w:cs/>
              </w:rPr>
              <w:t xml:space="preserve"> คะแนน)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1.1 โครงสร้างเนื้อหาชัดเจน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rFonts w:hint="cs"/>
                <w:cs/>
              </w:rPr>
              <w:t>1</w:t>
            </w:r>
            <w:r>
              <w:rPr>
                <w:cs/>
              </w:rPr>
              <w:t>.2 เนื้อหาเหมาะสมกับระดับผู้เรียน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1.3 เนื้อหาน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เสนอตรงและครอบคลุมตามจุดประสงค์/ ส่งเสริมและพัฒนาผู้เรียนได้ตรงตามผลการ เรียนรู้ที่คาดหวัง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1.4 ใช้ภาษาถูกต้องเหมาะสม</w:t>
            </w:r>
          </w:p>
          <w:p w:rsidR="00F53359" w:rsidRPr="00D41F79" w:rsidRDefault="00F53359" w:rsidP="00D41F79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3600" w:type="dxa"/>
          </w:tcPr>
          <w:p w:rsidR="00F53359" w:rsidRPr="00D41F79" w:rsidRDefault="00F53359" w:rsidP="00F5335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>1. ด้านเนื้อหา ( 2</w:t>
            </w:r>
            <w:r>
              <w:rPr>
                <w:rFonts w:hint="cs"/>
                <w:b/>
                <w:bCs/>
                <w:cs/>
              </w:rPr>
              <w:t>0</w:t>
            </w:r>
            <w:r w:rsidRPr="00D41F79">
              <w:rPr>
                <w:b/>
                <w:bCs/>
                <w:cs/>
              </w:rPr>
              <w:t xml:space="preserve"> คะแนน)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1.1 โครงสร้างเนื้อหาชัดเจน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rFonts w:hint="cs"/>
                <w:cs/>
              </w:rPr>
              <w:t>1</w:t>
            </w:r>
            <w:r>
              <w:rPr>
                <w:cs/>
              </w:rPr>
              <w:t>.2 เนื้อหาเหมาะสมกับระดับผู้เรียน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1.3 เนื้อหาน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เสนอตรงและครอบคลุมตามจุดประสงค์/ ส่งเสริมและพัฒนาผู้เรียนได้ตรงตามผลการ เรียนรู้ที่คาดหวัง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1.4 ใช้ภาษาถูกต้องเหมาะสม</w:t>
            </w:r>
          </w:p>
          <w:p w:rsidR="00F53359" w:rsidRPr="00D41F79" w:rsidRDefault="00F53359" w:rsidP="00D41F79">
            <w:pPr>
              <w:spacing w:after="0" w:line="240" w:lineRule="auto"/>
              <w:jc w:val="center"/>
              <w:rPr>
                <w:cs/>
              </w:rPr>
            </w:pPr>
          </w:p>
        </w:tc>
        <w:tc>
          <w:tcPr>
            <w:tcW w:w="3600" w:type="dxa"/>
          </w:tcPr>
          <w:p w:rsidR="00F53359" w:rsidRPr="00D41F79" w:rsidRDefault="00F53359" w:rsidP="00F5335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>1. ด้านเนื้อหา ( 2</w:t>
            </w:r>
            <w:r>
              <w:rPr>
                <w:rFonts w:hint="cs"/>
                <w:b/>
                <w:bCs/>
                <w:cs/>
              </w:rPr>
              <w:t>0</w:t>
            </w:r>
            <w:r w:rsidRPr="00D41F79">
              <w:rPr>
                <w:b/>
                <w:bCs/>
                <w:cs/>
              </w:rPr>
              <w:t xml:space="preserve"> คะแนน)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1.1 โครงสร้างเนื้อหาชัดเจน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rFonts w:hint="cs"/>
                <w:cs/>
              </w:rPr>
              <w:t>1</w:t>
            </w:r>
            <w:r>
              <w:rPr>
                <w:cs/>
              </w:rPr>
              <w:t>.2 เนื้อหาเหมาะสมกับระดับผู้เรียน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1.3 เนื้อหาน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เสนอตรงและครอบคลุมตามจุดประสงค์/ ส่งเสริมและพัฒนาผู้เรียนได้ตรงตามผลการ เรียนรู้ที่คาดหวัง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1.4 ใช้ภาษาถูกต้องเหมาะสม</w:t>
            </w:r>
          </w:p>
          <w:p w:rsidR="00F53359" w:rsidRPr="00D41F79" w:rsidRDefault="00F53359" w:rsidP="00D41F79">
            <w:pPr>
              <w:spacing w:after="0" w:line="240" w:lineRule="auto"/>
              <w:jc w:val="center"/>
              <w:rPr>
                <w:cs/>
              </w:rPr>
            </w:pPr>
          </w:p>
        </w:tc>
      </w:tr>
      <w:tr w:rsidR="00F53359" w:rsidTr="00D41F79">
        <w:tc>
          <w:tcPr>
            <w:tcW w:w="3600" w:type="dxa"/>
          </w:tcPr>
          <w:p w:rsidR="00F53359" w:rsidRPr="00D41F79" w:rsidRDefault="00F53359" w:rsidP="00530DF2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 xml:space="preserve">2. การออกแบบระบบการเรียนการสอน ( </w:t>
            </w:r>
            <w:r>
              <w:rPr>
                <w:rFonts w:hint="cs"/>
                <w:b/>
                <w:bCs/>
                <w:cs/>
              </w:rPr>
              <w:t>30</w:t>
            </w:r>
            <w:r w:rsidRPr="00D41F79">
              <w:rPr>
                <w:b/>
                <w:bCs/>
                <w:cs/>
              </w:rPr>
              <w:t xml:space="preserve"> คะแนน)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2.1 ก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หนดวัตถุประสงค์และระดับผู้เรียนชัดเจน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2.2 การออกแบบเป็นระบบน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เสนอถูกต้องตามล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ดับขั้นของประเภทสื่อ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นั้น ๆ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2.3 กลยุทธ์การน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เสนอดึงดูดความสนใจ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2.4 มีความคิดสร้างสรรค์ในการออกแบบ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2.5 มีปฏิสัมพันธ์กับผู้เรียนอย่างเหมาะสม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2.6 การออกแบบสนองความแตกต่างระหว่างบุคคล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2.7 ให้โอกาสผู้เรียนควบคุม</w:t>
            </w:r>
            <w:r>
              <w:rPr>
                <w:rFonts w:hint="cs"/>
                <w:cs/>
              </w:rPr>
              <w:t>ลำ</w:t>
            </w:r>
            <w:r>
              <w:rPr>
                <w:cs/>
              </w:rPr>
              <w:t>ดับ การเรียนรู้ อย่างเหมาะสม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2.8 มีกิจกรรมการฝึกปฏิบัติหรือแบบฝึกหัดและการประเมินที่ครอบคลุมจุดประสงค์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2.9 มีการป้อนกลับ (</w:t>
            </w:r>
            <w:r>
              <w:t xml:space="preserve">Feedback) </w:t>
            </w:r>
            <w:r>
              <w:rPr>
                <w:cs/>
              </w:rPr>
              <w:t>เพื่อเสริมแรงอย่างเหมาะสม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2.10 ส่งเสริมให้ผู้เรียนรู้จักคิดวิเคราะห์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2.11 เอกสารคู่มือเหมาะสมชัดเจน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2.12 การจัดวางองค์ประกอบได้สัดส่วน สวยงาม ง่ายต่อการใช้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2.13 รูปแบบตัวอักษรมีขนาด สี ชัดเจน อ่านง่ายและเหมาะสมกับผู้เรียน</w:t>
            </w:r>
          </w:p>
          <w:p w:rsidR="00F53359" w:rsidRDefault="00F53359" w:rsidP="00530DF2">
            <w:pPr>
              <w:spacing w:after="0" w:line="240" w:lineRule="auto"/>
              <w:rPr>
                <w:rFonts w:hint="cs"/>
              </w:rPr>
            </w:pP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lastRenderedPageBreak/>
              <w:t>2.14 การเลือกใช้สีมีความเหมาะสมและกลมกลืน</w:t>
            </w:r>
          </w:p>
          <w:p w:rsidR="00F53359" w:rsidRDefault="00F53359" w:rsidP="00530DF2">
            <w:pPr>
              <w:spacing w:after="0" w:line="240" w:lineRule="auto"/>
            </w:pPr>
            <w:r>
              <w:rPr>
                <w:cs/>
              </w:rPr>
              <w:t>2.15 การสื่อความหมายสอดคล้องกับแนวของเนื้อหา (</w:t>
            </w:r>
            <w:r>
              <w:t>Theme)</w:t>
            </w:r>
          </w:p>
          <w:p w:rsidR="00F53359" w:rsidRDefault="00F53359" w:rsidP="00530DF2">
            <w:pPr>
              <w:spacing w:after="0" w:line="240" w:lineRule="auto"/>
            </w:pPr>
          </w:p>
        </w:tc>
        <w:tc>
          <w:tcPr>
            <w:tcW w:w="3600" w:type="dxa"/>
          </w:tcPr>
          <w:p w:rsidR="00F53359" w:rsidRPr="00D41F79" w:rsidRDefault="00F53359" w:rsidP="00D41F7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lastRenderedPageBreak/>
              <w:t xml:space="preserve">2. การออกแบบระบบการเรียนการสอน ( </w:t>
            </w:r>
            <w:r>
              <w:rPr>
                <w:rFonts w:hint="cs"/>
                <w:b/>
                <w:bCs/>
                <w:cs/>
              </w:rPr>
              <w:t>30</w:t>
            </w:r>
            <w:r w:rsidRPr="00D41F79">
              <w:rPr>
                <w:b/>
                <w:bCs/>
                <w:cs/>
              </w:rPr>
              <w:t xml:space="preserve"> คะแนน)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 ก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หนดวัตถุประสงค์และระดับผู้เรียนชัดเจน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2.2 การออกแบบเป็นระบบน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เสนอถูกต้องตามล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ดับขั้นของประเภทสื่อ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นั้น ๆ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2.3 กลยุทธ์การน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เสนอดึงดูดความสนใจ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2.4 มีความคิดสร้างสรรค์ในการออกแบบ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2.5 มีปฏิสัมพันธ์กับผู้เรียนอย่างเหมาะสม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2.6 การออกแบบสนองความแตกต่างระหว่างบุคคล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2.7 ให้โอกาสผู้เรียนควบคุม</w:t>
            </w:r>
            <w:r>
              <w:rPr>
                <w:rFonts w:hint="cs"/>
                <w:cs/>
              </w:rPr>
              <w:t>ลำ</w:t>
            </w:r>
            <w:r>
              <w:rPr>
                <w:cs/>
              </w:rPr>
              <w:t>ดับ การเรียนรู้ อย่างเหมาะสม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2.8 มีกิจกรรมการฝึกปฏิบัติหรือแบบฝึกหัดและการประเมินที่ครอบคลุมจุดประสงค์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2.9 มีการป้อนกลับ (</w:t>
            </w:r>
            <w:r>
              <w:t xml:space="preserve">Feedback) </w:t>
            </w:r>
            <w:r>
              <w:rPr>
                <w:cs/>
              </w:rPr>
              <w:t>เพื่อเสริมแรงอย่างเหมาะสม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2.10 ส่งเสริมให้ผู้เรียนรู้จักคิดวิเคราะห์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2.11 เอกสารคู่มือเหมาะสมชัดเจน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2.12 การจัดวางองค์ประกอบได้สัดส่วน สวยงาม ง่ายต่อการใช้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2.13 รูปแบบตัวอักษรมีขนาด สี ชัดเจน อ่านง่ายและเหมาะสมกับผู้เรียน</w:t>
            </w:r>
          </w:p>
          <w:p w:rsidR="00F53359" w:rsidRDefault="00F53359" w:rsidP="00D41F79">
            <w:pPr>
              <w:spacing w:after="0" w:line="240" w:lineRule="auto"/>
              <w:rPr>
                <w:rFonts w:hint="cs"/>
              </w:rPr>
            </w:pP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lastRenderedPageBreak/>
              <w:t>2.14 การเลือกใช้สีมีความเหมาะสมและกลมกลืน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2.15 การสื่อความหมายสอดคล้องกับแนวของเนื้อหา (</w:t>
            </w:r>
            <w:r>
              <w:t>Theme)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2.16 ปุ่ม (</w:t>
            </w:r>
            <w:r>
              <w:t xml:space="preserve">Button) </w:t>
            </w:r>
            <w:proofErr w:type="spellStart"/>
            <w:r>
              <w:rPr>
                <w:cs/>
              </w:rPr>
              <w:t>สัญ</w:t>
            </w:r>
            <w:proofErr w:type="spellEnd"/>
            <w:r>
              <w:rPr>
                <w:cs/>
              </w:rPr>
              <w:t>รูป (</w:t>
            </w:r>
            <w:r>
              <w:t xml:space="preserve">Icon) </w:t>
            </w:r>
            <w:r>
              <w:rPr>
                <w:cs/>
              </w:rPr>
              <w:t>ข้อความหรือแถบข้อความหรือรูปภาพชัดเจนเหมาะสมถูกต้อง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สื่อสารกับผู้เรียนได้อย่างเหมาะสม</w:t>
            </w:r>
          </w:p>
        </w:tc>
        <w:tc>
          <w:tcPr>
            <w:tcW w:w="3600" w:type="dxa"/>
          </w:tcPr>
          <w:p w:rsidR="00F53359" w:rsidRPr="00D41F79" w:rsidRDefault="00F53359" w:rsidP="00D41F7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lastRenderedPageBreak/>
              <w:t xml:space="preserve">2. การออกแบบระบบการเรียนการสอน ( </w:t>
            </w:r>
            <w:r>
              <w:rPr>
                <w:rFonts w:hint="cs"/>
                <w:b/>
                <w:bCs/>
                <w:cs/>
              </w:rPr>
              <w:t>30</w:t>
            </w:r>
            <w:r w:rsidRPr="00D41F79">
              <w:rPr>
                <w:b/>
                <w:bCs/>
                <w:cs/>
              </w:rPr>
              <w:t xml:space="preserve"> คะแนน)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 ก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หนดวัตถุประสงค์และระดับผู้เรียนชัดเจน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2.2 การออกแบบเป็นระบบน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เสนอถูกต้องตามล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ดับขั้นของประเภทสื่อ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นั้น ๆ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2.3 กลยุทธ์การน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เสนอดึงดูดความสนใจ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2.4 มีความคิดสร้างสรรค์ในการออกแบบ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2.5 มีปฏิสัมพันธ์กับผู้เรียนอย่างเหมาะสม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2.6 การออกแบบสนองความแตกต่างระหว่างบุคคล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2.7 ให้โอกาสผู้เรียนควบคุม</w:t>
            </w:r>
            <w:r>
              <w:rPr>
                <w:rFonts w:hint="cs"/>
                <w:cs/>
              </w:rPr>
              <w:t>ลำ</w:t>
            </w:r>
            <w:r>
              <w:rPr>
                <w:cs/>
              </w:rPr>
              <w:t>ดับ การเรียนรู้ อย่างเหมาะสม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2.8 มีกิจกรรมการฝึกปฏิบัติหรือแบบฝึกหัดและการประเมินที่ครอบคลุมจุดประสงค์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2.9 มีการป้อนกลับ (</w:t>
            </w:r>
            <w:r>
              <w:t xml:space="preserve">Feedback) </w:t>
            </w:r>
            <w:r>
              <w:rPr>
                <w:cs/>
              </w:rPr>
              <w:t>เพื่อเสริมแรงอย่างเหมาะสม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2.10 ส่งเสริมให้ผู้เรียนรู้จักคิดวิเคราะห์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2.11 เอกสารคู่มือเหมาะสมชัดเจน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2.12 การจัดวางองค์ประกอบได้สัดส่วน สวยงาม ง่ายต่อการใช้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2.13 รูปแบบตัวอักษรมีขนาด สี ชัดเจน อ่านง่ายและเหมาะสมกับผู้เรียน</w:t>
            </w:r>
          </w:p>
          <w:p w:rsidR="00F53359" w:rsidRDefault="00F53359" w:rsidP="00D41F79">
            <w:pPr>
              <w:spacing w:after="0" w:line="240" w:lineRule="auto"/>
              <w:rPr>
                <w:rFonts w:hint="cs"/>
              </w:rPr>
            </w:pP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lastRenderedPageBreak/>
              <w:t>2.14 การเลือกใช้สีมีความเหมาะสมและกลมกลืน</w:t>
            </w:r>
          </w:p>
          <w:p w:rsidR="00F53359" w:rsidRDefault="00F53359" w:rsidP="00D41F79">
            <w:pPr>
              <w:spacing w:after="0" w:line="240" w:lineRule="auto"/>
            </w:pPr>
            <w:r>
              <w:rPr>
                <w:cs/>
              </w:rPr>
              <w:t>2.15 การสื่อความหมายสอดคล้องกับแนวของเนื้อหา (</w:t>
            </w:r>
            <w:r>
              <w:t>Theme)</w:t>
            </w:r>
          </w:p>
          <w:p w:rsidR="00F53359" w:rsidRDefault="00F53359" w:rsidP="00F53359">
            <w:pPr>
              <w:spacing w:after="0" w:line="240" w:lineRule="auto"/>
            </w:pPr>
          </w:p>
        </w:tc>
      </w:tr>
      <w:tr w:rsidR="00F53359" w:rsidTr="00D41F79">
        <w:tc>
          <w:tcPr>
            <w:tcW w:w="3600" w:type="dxa"/>
          </w:tcPr>
          <w:p w:rsidR="00F53359" w:rsidRDefault="00F53359" w:rsidP="00F53359">
            <w:pPr>
              <w:spacing w:after="0" w:line="240" w:lineRule="auto"/>
            </w:pPr>
            <w:r>
              <w:rPr>
                <w:rFonts w:hint="cs"/>
                <w:b/>
                <w:bCs/>
                <w:cs/>
              </w:rPr>
              <w:lastRenderedPageBreak/>
              <w:t>3</w:t>
            </w:r>
            <w:r w:rsidRPr="00D41F79">
              <w:rPr>
                <w:b/>
                <w:bCs/>
                <w:cs/>
              </w:rPr>
              <w:t>. การประเมินผลการใช้ ( 20 คะแนน)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3.1 ผ่านการทดลองใช้ ปรับปรุง พัฒนา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3.2 มีการหาประสิทธิภาพของสื่อ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3.3 มีการประเมินและมีเอกสารรายงานผลการน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ไปใช้ที่ถูกต้องตามหลักวิชาการ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3.4 มีเอกสารเผยแพร่เป็นรูปธรรมเป็นที่ยอมรับและตรวจสอบได้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3.5 มีเอกสารแสดงผลสัมฤทธิ์ทางการเรียนของนักเรียนที่เกิดจากการใช้สื่อ</w:t>
            </w:r>
          </w:p>
          <w:p w:rsidR="00F53359" w:rsidRPr="00F53359" w:rsidRDefault="00F53359" w:rsidP="00D41F79">
            <w:pPr>
              <w:spacing w:after="0" w:line="240" w:lineRule="auto"/>
              <w:rPr>
                <w:rFonts w:hint="cs"/>
                <w:cs/>
              </w:rPr>
            </w:pPr>
          </w:p>
        </w:tc>
        <w:tc>
          <w:tcPr>
            <w:tcW w:w="3600" w:type="dxa"/>
          </w:tcPr>
          <w:p w:rsidR="00F53359" w:rsidRDefault="00F53359" w:rsidP="00F53359">
            <w:pPr>
              <w:spacing w:after="0" w:line="240" w:lineRule="auto"/>
            </w:pPr>
            <w:r w:rsidRPr="00D41F79">
              <w:rPr>
                <w:b/>
                <w:bCs/>
                <w:cs/>
              </w:rPr>
              <w:t>3. การประเมินผลการใช้ ( 20 คะแนน)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3.1 ผ่านการทดลองใช้ ปรับปรุง พัฒนา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3.2 มีการหาประสิทธิภาพของสื่อ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3.3 มีการประเมินและมีเอกสารรายงานผลการน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ไปใช้ที่ถูกต้องตามหลักวิชาการ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3.4 มีเอกสารเผยแพร่เป็นรูปธรรมเป็นที่ยอมรับและตรวจสอบได้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3.5 มีเอกสารแสดงผลสัมฤทธิ์ทางการเรียนของนักเรียนที่เกิดจากการใช้สื่อ</w:t>
            </w:r>
          </w:p>
          <w:p w:rsidR="00F53359" w:rsidRPr="00D41F79" w:rsidRDefault="00F53359" w:rsidP="00D41F79">
            <w:pPr>
              <w:spacing w:after="0" w:line="240" w:lineRule="auto"/>
              <w:rPr>
                <w:b/>
                <w:bCs/>
                <w:cs/>
              </w:rPr>
            </w:pPr>
          </w:p>
        </w:tc>
        <w:tc>
          <w:tcPr>
            <w:tcW w:w="3600" w:type="dxa"/>
          </w:tcPr>
          <w:p w:rsidR="00F53359" w:rsidRDefault="00F53359" w:rsidP="00F53359">
            <w:pPr>
              <w:spacing w:after="0" w:line="240" w:lineRule="auto"/>
            </w:pPr>
            <w:r w:rsidRPr="00D41F79">
              <w:rPr>
                <w:b/>
                <w:bCs/>
                <w:cs/>
              </w:rPr>
              <w:t>3. การประเมินผลการใช้ ( 20 คะแนน)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3.1 ผ่านการทดลองใช้ ปรับปรุง พัฒนา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3.2 มีการหาประสิทธิภาพของสื่อ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3.3 มีการประเมินและมีเอกสารรายงานผลการน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ไปใช้ที่ถูกต้องตามหลักวิชาการ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3.4 มีเอกสารเผยแพร่เป็นรูปธรรมเป็นที่ยอมรับและตรวจสอบได้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3.5 มีเอกสารแสดงผลสัมฤทธิ์ทางการเรียนของนักเรียนที่เกิดจากการใช้สื่อ</w:t>
            </w:r>
          </w:p>
          <w:p w:rsidR="00F53359" w:rsidRPr="00D41F79" w:rsidRDefault="00F53359" w:rsidP="00F53359">
            <w:pPr>
              <w:spacing w:after="0" w:line="240" w:lineRule="auto"/>
              <w:rPr>
                <w:b/>
                <w:bCs/>
                <w:cs/>
              </w:rPr>
            </w:pPr>
            <w:r w:rsidRPr="00D41F79">
              <w:rPr>
                <w:b/>
                <w:bCs/>
                <w:cs/>
              </w:rPr>
              <w:t>4</w:t>
            </w:r>
          </w:p>
        </w:tc>
      </w:tr>
      <w:tr w:rsidR="00F53359" w:rsidTr="00D41F79">
        <w:tc>
          <w:tcPr>
            <w:tcW w:w="3600" w:type="dxa"/>
          </w:tcPr>
          <w:p w:rsidR="00F53359" w:rsidRDefault="00F53359" w:rsidP="00F5335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>4. คู่มือการผลิตและขั้นตอนการใช้สื่อ</w:t>
            </w:r>
          </w:p>
          <w:p w:rsidR="00F53359" w:rsidRPr="00D41F79" w:rsidRDefault="00F53359" w:rsidP="00F5335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 xml:space="preserve">( </w:t>
            </w:r>
            <w:r w:rsidRPr="00D41F79">
              <w:rPr>
                <w:rFonts w:hint="cs"/>
                <w:b/>
                <w:bCs/>
                <w:cs/>
              </w:rPr>
              <w:t>20</w:t>
            </w:r>
            <w:r w:rsidRPr="00D41F79">
              <w:rPr>
                <w:b/>
                <w:bCs/>
                <w:cs/>
              </w:rPr>
              <w:t xml:space="preserve"> คะแนน)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4.1 มีเทคนิคและกระบวนการผลิตที่ชัดเจน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4.2 มีเนื้อหาสอดคล้องกับสาระและมาตรฐานการเรียนรู้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4.3 การน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เสนอสื่อเป็นไปตามล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ดับขั้นตอนของหลักวิชาการ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4.4 ความยากง่ายเหมาะสมกับระดับชั้น / ช่วงชั้น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4.5 มีคุณค่าและประโยชน์กับผู้สอนและผู้เรียน</w:t>
            </w:r>
          </w:p>
          <w:p w:rsidR="00F53359" w:rsidRPr="00F53359" w:rsidRDefault="00F53359" w:rsidP="00D41F79">
            <w:pPr>
              <w:spacing w:after="0" w:line="240" w:lineRule="auto"/>
              <w:rPr>
                <w:rFonts w:hint="cs"/>
                <w:cs/>
              </w:rPr>
            </w:pPr>
          </w:p>
        </w:tc>
        <w:tc>
          <w:tcPr>
            <w:tcW w:w="3600" w:type="dxa"/>
          </w:tcPr>
          <w:p w:rsidR="00F53359" w:rsidRDefault="00F53359" w:rsidP="00F5335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>4. คู่มือการผลิตและขั้นตอนการใช้สื่อ</w:t>
            </w:r>
          </w:p>
          <w:p w:rsidR="00F53359" w:rsidRPr="00D41F79" w:rsidRDefault="00F53359" w:rsidP="00F5335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 xml:space="preserve">( </w:t>
            </w:r>
            <w:r w:rsidRPr="00D41F79">
              <w:rPr>
                <w:rFonts w:hint="cs"/>
                <w:b/>
                <w:bCs/>
                <w:cs/>
              </w:rPr>
              <w:t>20</w:t>
            </w:r>
            <w:r w:rsidRPr="00D41F79">
              <w:rPr>
                <w:b/>
                <w:bCs/>
                <w:cs/>
              </w:rPr>
              <w:t xml:space="preserve"> คะแนน)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4.1 มีเทคนิคและกระบวนการผลิตที่ชัดเจน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4.2 มีเนื้อหาสอดคล้องกับสาระและมาตรฐานการเรียนรู้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4.3 การน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เสนอสื่อเป็นไปตามล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ดับขั้นตอนของหลักวิชาการ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4.4 ความยากง่ายเหมาะสมกับระดับชั้น / ช่วงชั้น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4.5 มีคุณค่าและประโยชน์กับผู้สอนและผู้เรียน</w:t>
            </w:r>
          </w:p>
          <w:p w:rsidR="00F53359" w:rsidRPr="00D41F79" w:rsidRDefault="00F53359" w:rsidP="00D41F79">
            <w:pPr>
              <w:spacing w:after="0" w:line="240" w:lineRule="auto"/>
              <w:rPr>
                <w:b/>
                <w:bCs/>
                <w:cs/>
              </w:rPr>
            </w:pPr>
          </w:p>
        </w:tc>
        <w:tc>
          <w:tcPr>
            <w:tcW w:w="3600" w:type="dxa"/>
          </w:tcPr>
          <w:p w:rsidR="00F53359" w:rsidRDefault="00F53359" w:rsidP="00F5335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>. คู่มือการผลิตและขั้นตอนการใช้สื่อ</w:t>
            </w:r>
          </w:p>
          <w:p w:rsidR="00F53359" w:rsidRPr="00D41F79" w:rsidRDefault="00F53359" w:rsidP="00F5335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 xml:space="preserve">( </w:t>
            </w:r>
            <w:r w:rsidRPr="00D41F79">
              <w:rPr>
                <w:rFonts w:hint="cs"/>
                <w:b/>
                <w:bCs/>
                <w:cs/>
              </w:rPr>
              <w:t>20</w:t>
            </w:r>
            <w:r w:rsidRPr="00D41F79">
              <w:rPr>
                <w:b/>
                <w:bCs/>
                <w:cs/>
              </w:rPr>
              <w:t xml:space="preserve"> คะแนน)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4.1 มีเทคนิคและกระบวนการผลิตที่ชัดเจน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4.2 มีเนื้อหาสอดคล้องกับสาระและมาตรฐานการเรียนรู้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4.3 การน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เสนอสื่อเป็นไปตามล</w:t>
            </w:r>
            <w:r>
              <w:rPr>
                <w:rFonts w:hint="cs"/>
                <w:cs/>
              </w:rPr>
              <w:t>ำ</w:t>
            </w:r>
            <w:r>
              <w:rPr>
                <w:cs/>
              </w:rPr>
              <w:t>ดับขั้นตอนของหลักวิชาการ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4.4 ความยากง่ายเหมาะสมกับระดับชั้น / ช่วงชั้น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4.5 มีคุณค่าและประโยชน์กับผู้สอนและผู้เรียน</w:t>
            </w:r>
          </w:p>
          <w:p w:rsidR="00F53359" w:rsidRPr="00D41F79" w:rsidRDefault="00F53359" w:rsidP="00D41F79">
            <w:pPr>
              <w:spacing w:after="0" w:line="240" w:lineRule="auto"/>
              <w:rPr>
                <w:b/>
                <w:bCs/>
                <w:cs/>
              </w:rPr>
            </w:pPr>
          </w:p>
        </w:tc>
      </w:tr>
      <w:tr w:rsidR="00F53359" w:rsidTr="00D41F79">
        <w:tc>
          <w:tcPr>
            <w:tcW w:w="3600" w:type="dxa"/>
          </w:tcPr>
          <w:p w:rsidR="00F53359" w:rsidRDefault="00F53359" w:rsidP="00F5335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>5. วัสดุอุปกรณ์ที่ใช้ในการผลิต</w:t>
            </w:r>
          </w:p>
          <w:p w:rsidR="00F53359" w:rsidRDefault="00F53359" w:rsidP="00F53359">
            <w:pPr>
              <w:spacing w:after="0" w:line="240" w:lineRule="auto"/>
            </w:pPr>
            <w:r w:rsidRPr="00D41F79">
              <w:rPr>
                <w:b/>
                <w:bCs/>
                <w:cs/>
              </w:rPr>
              <w:t>( 10 คะแนน</w:t>
            </w:r>
            <w:r>
              <w:rPr>
                <w:cs/>
              </w:rPr>
              <w:t>)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5.1 มีการทันสมัยแปลกใหม่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5.2 มีความคงทน ประหยัด หาง่ายในท้องถิ่น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5.3 ใช้ประกอบการสอนได้ง่ายและสะดวก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5.4 การจัดแสดงเรียบง่าย และมีคุณค่า</w:t>
            </w:r>
          </w:p>
          <w:p w:rsidR="00F53359" w:rsidRPr="00F53359" w:rsidRDefault="00F53359" w:rsidP="00D41F79">
            <w:pPr>
              <w:spacing w:after="0" w:line="240" w:lineRule="auto"/>
              <w:rPr>
                <w:rFonts w:hint="cs"/>
                <w:cs/>
              </w:rPr>
            </w:pPr>
          </w:p>
        </w:tc>
        <w:tc>
          <w:tcPr>
            <w:tcW w:w="3600" w:type="dxa"/>
          </w:tcPr>
          <w:p w:rsidR="00F53359" w:rsidRDefault="00F53359" w:rsidP="00F5335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>5. วัสดุอุปกรณ์ที่ใช้ในการผลิต</w:t>
            </w:r>
          </w:p>
          <w:p w:rsidR="00F53359" w:rsidRDefault="00F53359" w:rsidP="00F53359">
            <w:pPr>
              <w:spacing w:after="0" w:line="240" w:lineRule="auto"/>
            </w:pPr>
            <w:r w:rsidRPr="00D41F79">
              <w:rPr>
                <w:b/>
                <w:bCs/>
                <w:cs/>
              </w:rPr>
              <w:t>( 10 คะแนน</w:t>
            </w:r>
            <w:r>
              <w:rPr>
                <w:cs/>
              </w:rPr>
              <w:t>)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5.1 มีการทันสมัยแปลกใหม่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5.2 มีความคงทน ประหยัด หาง่ายในท้องถิ่น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5.3 ใช้ประกอบการสอนได้ง่ายและสะดวก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5.4 การจัดแสดงเรียบง่าย และมีคุณค่า</w:t>
            </w:r>
          </w:p>
          <w:p w:rsidR="00F53359" w:rsidRPr="00D41F79" w:rsidRDefault="00F53359" w:rsidP="00D41F79">
            <w:pPr>
              <w:spacing w:after="0" w:line="240" w:lineRule="auto"/>
              <w:rPr>
                <w:b/>
                <w:bCs/>
                <w:cs/>
              </w:rPr>
            </w:pPr>
          </w:p>
        </w:tc>
        <w:tc>
          <w:tcPr>
            <w:tcW w:w="3600" w:type="dxa"/>
          </w:tcPr>
          <w:p w:rsidR="00F53359" w:rsidRDefault="00F53359" w:rsidP="00F53359">
            <w:pPr>
              <w:spacing w:after="0" w:line="240" w:lineRule="auto"/>
              <w:rPr>
                <w:b/>
                <w:bCs/>
              </w:rPr>
            </w:pPr>
            <w:r w:rsidRPr="00D41F79">
              <w:rPr>
                <w:b/>
                <w:bCs/>
                <w:cs/>
              </w:rPr>
              <w:t>5. วัสดุอุปกรณ์ที่ใช้ในการผลิต</w:t>
            </w:r>
          </w:p>
          <w:p w:rsidR="00F53359" w:rsidRDefault="00F53359" w:rsidP="00F53359">
            <w:pPr>
              <w:spacing w:after="0" w:line="240" w:lineRule="auto"/>
            </w:pPr>
            <w:r w:rsidRPr="00D41F79">
              <w:rPr>
                <w:b/>
                <w:bCs/>
                <w:cs/>
              </w:rPr>
              <w:t>( 10 คะแนน</w:t>
            </w:r>
            <w:r>
              <w:rPr>
                <w:cs/>
              </w:rPr>
              <w:t>)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5.1 มีการทันสมัยแปลกใหม่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5.2 มีความคงทน ประหยัด หาง่ายในท้องถิ่น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5.3 ใช้ประกอบการสอนได้ง่ายและสะดวก</w:t>
            </w:r>
          </w:p>
          <w:p w:rsidR="00F53359" w:rsidRDefault="00F53359" w:rsidP="00F53359">
            <w:pPr>
              <w:spacing w:after="0" w:line="240" w:lineRule="auto"/>
            </w:pPr>
            <w:r>
              <w:rPr>
                <w:cs/>
              </w:rPr>
              <w:t>5.4 การจัดแสดงเรียบง่าย และมีคุณค่า</w:t>
            </w:r>
          </w:p>
          <w:p w:rsidR="00F53359" w:rsidRPr="00D41F79" w:rsidRDefault="00F53359" w:rsidP="00D41F79">
            <w:pPr>
              <w:spacing w:after="0" w:line="240" w:lineRule="auto"/>
              <w:rPr>
                <w:b/>
                <w:bCs/>
                <w:cs/>
              </w:rPr>
            </w:pPr>
          </w:p>
        </w:tc>
      </w:tr>
    </w:tbl>
    <w:p w:rsidR="00D41F79" w:rsidRDefault="00D41F79" w:rsidP="00D41F79">
      <w:pPr>
        <w:spacing w:after="0" w:line="240" w:lineRule="auto"/>
      </w:pPr>
    </w:p>
    <w:p w:rsidR="00D41F79" w:rsidRDefault="00D41F79" w:rsidP="00D41F79">
      <w:pPr>
        <w:spacing w:after="0" w:line="240" w:lineRule="auto"/>
      </w:pPr>
    </w:p>
    <w:p w:rsidR="00D41F79" w:rsidRDefault="00D41F79" w:rsidP="00D41F79">
      <w:pPr>
        <w:spacing w:after="0" w:line="240" w:lineRule="auto"/>
      </w:pPr>
    </w:p>
    <w:p w:rsidR="00D41F79" w:rsidRDefault="00D41F79" w:rsidP="00D41F79">
      <w:pPr>
        <w:spacing w:after="0" w:line="240" w:lineRule="auto"/>
      </w:pPr>
    </w:p>
    <w:p w:rsidR="00D41F79" w:rsidRPr="00D41F79" w:rsidRDefault="00D41F79" w:rsidP="00D41F79">
      <w:pPr>
        <w:spacing w:after="0" w:line="240" w:lineRule="auto"/>
        <w:rPr>
          <w:b/>
          <w:bCs/>
        </w:rPr>
      </w:pPr>
      <w:r w:rsidRPr="00D41F79">
        <w:rPr>
          <w:b/>
          <w:bCs/>
          <w:cs/>
        </w:rPr>
        <w:t>เกณฑ์การให้คะแนน คะแนนเต็ม 100 คะแนน</w:t>
      </w:r>
    </w:p>
    <w:p w:rsidR="00D41F79" w:rsidRDefault="00D41F79" w:rsidP="00D41F79">
      <w:pPr>
        <w:spacing w:after="0" w:line="240" w:lineRule="auto"/>
      </w:pPr>
      <w:r>
        <w:rPr>
          <w:cs/>
        </w:rPr>
        <w:t xml:space="preserve">1. ด้านเนื้อหา ( </w:t>
      </w:r>
      <w:r w:rsidR="00F53359">
        <w:rPr>
          <w:rFonts w:hint="cs"/>
          <w:cs/>
        </w:rPr>
        <w:t>20</w:t>
      </w:r>
      <w:r>
        <w:rPr>
          <w:cs/>
        </w:rPr>
        <w:t xml:space="preserve"> คะแนน)</w:t>
      </w:r>
    </w:p>
    <w:p w:rsidR="00D41F79" w:rsidRDefault="00D41F79" w:rsidP="00D41F79">
      <w:pPr>
        <w:spacing w:after="0" w:line="240" w:lineRule="auto"/>
      </w:pPr>
      <w:r>
        <w:rPr>
          <w:cs/>
        </w:rPr>
        <w:t xml:space="preserve">2. การออกแบบระบบการเรียนการสอน ( </w:t>
      </w:r>
      <w:r w:rsidR="00F53359">
        <w:rPr>
          <w:rFonts w:hint="cs"/>
          <w:cs/>
        </w:rPr>
        <w:t>30</w:t>
      </w:r>
      <w:r>
        <w:rPr>
          <w:cs/>
        </w:rPr>
        <w:t xml:space="preserve"> คะแนน)</w:t>
      </w:r>
    </w:p>
    <w:p w:rsidR="00D41F79" w:rsidRDefault="00D41F79" w:rsidP="00D41F79">
      <w:pPr>
        <w:spacing w:after="0" w:line="240" w:lineRule="auto"/>
      </w:pPr>
      <w:r>
        <w:rPr>
          <w:cs/>
        </w:rPr>
        <w:t>3. การประเมินผลการใช้ ( 20 คะแนน)</w:t>
      </w:r>
    </w:p>
    <w:p w:rsidR="00D41F79" w:rsidRDefault="00D41F79" w:rsidP="00D41F79">
      <w:pPr>
        <w:spacing w:after="0" w:line="240" w:lineRule="auto"/>
      </w:pPr>
      <w:r>
        <w:rPr>
          <w:cs/>
        </w:rPr>
        <w:t xml:space="preserve">4. คู่มือการผลิตและขั้นตอนการใช้สื่อ ( </w:t>
      </w:r>
      <w:r>
        <w:rPr>
          <w:rFonts w:hint="cs"/>
          <w:cs/>
        </w:rPr>
        <w:t>20</w:t>
      </w:r>
      <w:r>
        <w:rPr>
          <w:cs/>
        </w:rPr>
        <w:t xml:space="preserve"> คะแนน)</w:t>
      </w:r>
    </w:p>
    <w:p w:rsidR="00D41F79" w:rsidRDefault="00D41F79" w:rsidP="00D41F79">
      <w:pPr>
        <w:spacing w:after="0" w:line="240" w:lineRule="auto"/>
      </w:pPr>
      <w:r>
        <w:rPr>
          <w:cs/>
        </w:rPr>
        <w:t>5. วัสดุอุปกรณ์ที่ใช้ในการผลิต ( 10 คะแนน)</w:t>
      </w:r>
    </w:p>
    <w:p w:rsidR="00D41F79" w:rsidRDefault="00D41F79" w:rsidP="00D41F79">
      <w:pPr>
        <w:spacing w:after="0" w:line="240" w:lineRule="auto"/>
      </w:pPr>
    </w:p>
    <w:p w:rsidR="00D41F79" w:rsidRDefault="00D41F79" w:rsidP="00D41F79">
      <w:pPr>
        <w:spacing w:after="0" w:line="240" w:lineRule="auto"/>
      </w:pPr>
      <w:r>
        <w:rPr>
          <w:cs/>
        </w:rPr>
        <w:t>เกณฑ์การตัดสิน</w:t>
      </w:r>
    </w:p>
    <w:p w:rsidR="00D41F79" w:rsidRDefault="00D41F79" w:rsidP="00D41F79">
      <w:pPr>
        <w:spacing w:after="0" w:line="240" w:lineRule="auto"/>
      </w:pPr>
      <w:r>
        <w:rPr>
          <w:cs/>
        </w:rPr>
        <w:t xml:space="preserve"> ดีเยี่ยม ได้คะแนน 80 คะแนนขึ้นไป</w:t>
      </w:r>
    </w:p>
    <w:p w:rsidR="00D41F79" w:rsidRDefault="00D41F79" w:rsidP="00D41F79">
      <w:pPr>
        <w:spacing w:after="0" w:line="240" w:lineRule="auto"/>
      </w:pPr>
      <w:r>
        <w:rPr>
          <w:cs/>
        </w:rPr>
        <w:t xml:space="preserve"> ดีเด่น ได้คะแนน 70 - 79 คะแนนขึ้นไป</w:t>
      </w:r>
    </w:p>
    <w:p w:rsidR="00D41F79" w:rsidRDefault="00D41F79" w:rsidP="00D41F79">
      <w:pPr>
        <w:spacing w:after="0" w:line="240" w:lineRule="auto"/>
      </w:pPr>
      <w:r>
        <w:rPr>
          <w:cs/>
        </w:rPr>
        <w:t xml:space="preserve"> ดี ได้คะแนน 60 - 69 คะแนนขึ้นไป</w:t>
      </w:r>
    </w:p>
    <w:p w:rsidR="00D41F79" w:rsidRPr="00D41F79" w:rsidRDefault="00D41F79" w:rsidP="00D41F79">
      <w:pPr>
        <w:spacing w:after="0" w:line="240" w:lineRule="auto"/>
        <w:rPr>
          <w:cs/>
        </w:rPr>
      </w:pPr>
      <w:r>
        <w:rPr>
          <w:cs/>
        </w:rPr>
        <w:t xml:space="preserve"> สร้างสรรค์ ได้คะแนน </w:t>
      </w:r>
      <w:r>
        <w:t xml:space="preserve">&lt; </w:t>
      </w:r>
      <w:r>
        <w:rPr>
          <w:cs/>
        </w:rPr>
        <w:t>60 คะแนนขึ้นไป</w:t>
      </w:r>
    </w:p>
    <w:sectPr w:rsidR="00D41F79" w:rsidRPr="00D41F79" w:rsidSect="00D41F79">
      <w:pgSz w:w="11906" w:h="16838"/>
      <w:pgMar w:top="81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F79"/>
    <w:rsid w:val="000F2D97"/>
    <w:rsid w:val="00460571"/>
    <w:rsid w:val="006339AE"/>
    <w:rsid w:val="00662D60"/>
    <w:rsid w:val="00B73B1D"/>
    <w:rsid w:val="00CB4207"/>
    <w:rsid w:val="00D41F79"/>
    <w:rsid w:val="00F23750"/>
    <w:rsid w:val="00F53359"/>
    <w:rsid w:val="00F9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207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CB4207"/>
    <w:pPr>
      <w:keepNext/>
      <w:spacing w:after="0" w:line="240" w:lineRule="auto"/>
      <w:outlineLvl w:val="1"/>
    </w:pPr>
    <w:rPr>
      <w:rFonts w:ascii="Angsana New" w:eastAsia="Cordia New" w:hAnsi="Angsana New" w:cs="Angsana New"/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sid w:val="00CB4207"/>
    <w:rPr>
      <w:rFonts w:ascii="Angsana New" w:eastAsia="Cordia New" w:hAnsi="Angsana New" w:cs="Angsana New"/>
      <w:b/>
      <w:bCs/>
      <w:sz w:val="32"/>
      <w:szCs w:val="32"/>
      <w:u w:val="single"/>
    </w:rPr>
  </w:style>
  <w:style w:type="character" w:styleId="a3">
    <w:name w:val="Strong"/>
    <w:uiPriority w:val="22"/>
    <w:qFormat/>
    <w:rsid w:val="00CB4207"/>
    <w:rPr>
      <w:b/>
      <w:bCs/>
    </w:rPr>
  </w:style>
  <w:style w:type="paragraph" w:styleId="a4">
    <w:name w:val="No Spacing"/>
    <w:uiPriority w:val="1"/>
    <w:qFormat/>
    <w:rsid w:val="00CB4207"/>
    <w:rPr>
      <w:sz w:val="22"/>
      <w:szCs w:val="28"/>
    </w:rPr>
  </w:style>
  <w:style w:type="table" w:styleId="a5">
    <w:name w:val="Table Grid"/>
    <w:basedOn w:val="a1"/>
    <w:uiPriority w:val="59"/>
    <w:rsid w:val="00D41F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6339AE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F96768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="Calibr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207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CB4207"/>
    <w:pPr>
      <w:keepNext/>
      <w:spacing w:after="0" w:line="240" w:lineRule="auto"/>
      <w:outlineLvl w:val="1"/>
    </w:pPr>
    <w:rPr>
      <w:rFonts w:ascii="Angsana New" w:eastAsia="Cordia New" w:hAnsi="Angsana New" w:cs="Angsana New"/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sid w:val="00CB4207"/>
    <w:rPr>
      <w:rFonts w:ascii="Angsana New" w:eastAsia="Cordia New" w:hAnsi="Angsana New" w:cs="Angsana New"/>
      <w:b/>
      <w:bCs/>
      <w:sz w:val="32"/>
      <w:szCs w:val="32"/>
      <w:u w:val="single"/>
    </w:rPr>
  </w:style>
  <w:style w:type="character" w:styleId="a3">
    <w:name w:val="Strong"/>
    <w:uiPriority w:val="22"/>
    <w:qFormat/>
    <w:rsid w:val="00CB4207"/>
    <w:rPr>
      <w:b/>
      <w:bCs/>
    </w:rPr>
  </w:style>
  <w:style w:type="paragraph" w:styleId="a4">
    <w:name w:val="No Spacing"/>
    <w:uiPriority w:val="1"/>
    <w:qFormat/>
    <w:rsid w:val="00CB4207"/>
    <w:rPr>
      <w:sz w:val="22"/>
      <w:szCs w:val="28"/>
    </w:rPr>
  </w:style>
  <w:style w:type="table" w:styleId="a5">
    <w:name w:val="Table Grid"/>
    <w:basedOn w:val="a1"/>
    <w:uiPriority w:val="59"/>
    <w:rsid w:val="00D41F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6339AE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F96768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2015-03-17T14:17:00Z</dcterms:created>
  <dcterms:modified xsi:type="dcterms:W3CDTF">2015-03-17T14:27:00Z</dcterms:modified>
</cp:coreProperties>
</file>