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8" w:rsidRDefault="00E514F8" w:rsidP="00D62350">
      <w:pPr>
        <w:rPr>
          <w:b w:val="0"/>
          <w:bCs/>
          <w:sz w:val="36"/>
          <w:szCs w:val="36"/>
        </w:rPr>
      </w:pPr>
    </w:p>
    <w:p w:rsidR="00020880" w:rsidRPr="00FE7106" w:rsidRDefault="00FE7106" w:rsidP="00FE7106">
      <w:pPr>
        <w:spacing w:after="0"/>
        <w:jc w:val="center"/>
        <w:rPr>
          <w:b w:val="0"/>
          <w:bCs/>
          <w:sz w:val="36"/>
          <w:szCs w:val="36"/>
          <w:cs/>
        </w:rPr>
      </w:pPr>
      <w:r w:rsidRPr="00FE7106">
        <w:rPr>
          <w:rFonts w:hint="cs"/>
          <w:b w:val="0"/>
          <w:bCs/>
          <w:sz w:val="36"/>
          <w:szCs w:val="36"/>
          <w:cs/>
        </w:rPr>
        <w:t>ตารางการประชุมเชิงปฏิบัติการ</w:t>
      </w:r>
      <w:r w:rsidR="00A46020">
        <w:rPr>
          <w:b w:val="0"/>
          <w:bCs/>
          <w:sz w:val="36"/>
          <w:szCs w:val="36"/>
        </w:rPr>
        <w:t xml:space="preserve">  </w:t>
      </w:r>
      <w:r w:rsidR="00BE72A0">
        <w:rPr>
          <w:rFonts w:hint="cs"/>
          <w:b w:val="0"/>
          <w:bCs/>
          <w:sz w:val="36"/>
          <w:szCs w:val="36"/>
          <w:cs/>
        </w:rPr>
        <w:t>ระดับมัธยมศึกษาตอนต้น</w:t>
      </w:r>
    </w:p>
    <w:p w:rsidR="00FE7106" w:rsidRDefault="00FE7106" w:rsidP="00FE7106">
      <w:pPr>
        <w:tabs>
          <w:tab w:val="left" w:pos="1980"/>
        </w:tabs>
        <w:spacing w:after="0"/>
        <w:jc w:val="center"/>
        <w:rPr>
          <w:rFonts w:ascii="Angsana New" w:hAnsi="Angsana New"/>
          <w:b w:val="0"/>
          <w:bCs/>
          <w:sz w:val="36"/>
          <w:szCs w:val="36"/>
        </w:rPr>
      </w:pPr>
      <w:r w:rsidRPr="00FE7106">
        <w:rPr>
          <w:rFonts w:ascii="Angsana New" w:hAnsi="Angsana New"/>
          <w:b w:val="0"/>
          <w:bCs/>
          <w:sz w:val="36"/>
          <w:szCs w:val="36"/>
          <w:cs/>
        </w:rPr>
        <w:t>โครงการพัฒนาเทคนิคการสอนสาระการเรียนรู้ศิลปะ(ทัศนศิลป์)สู่ความเป็นเลิศ</w:t>
      </w:r>
    </w:p>
    <w:tbl>
      <w:tblPr>
        <w:tblStyle w:val="a3"/>
        <w:tblW w:w="10490" w:type="dxa"/>
        <w:tblInd w:w="-459" w:type="dxa"/>
        <w:tblLook w:val="04A0"/>
      </w:tblPr>
      <w:tblGrid>
        <w:gridCol w:w="1843"/>
        <w:gridCol w:w="2552"/>
        <w:gridCol w:w="3969"/>
        <w:gridCol w:w="2126"/>
      </w:tblGrid>
      <w:tr w:rsidR="001D090C" w:rsidTr="001D090C">
        <w:tc>
          <w:tcPr>
            <w:tcW w:w="1843" w:type="dxa"/>
          </w:tcPr>
          <w:p w:rsidR="001D090C" w:rsidRDefault="001D090C" w:rsidP="001D090C">
            <w:pPr>
              <w:tabs>
                <w:tab w:val="left" w:pos="1980"/>
              </w:tabs>
              <w:jc w:val="center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552" w:type="dxa"/>
          </w:tcPr>
          <w:p w:rsidR="001D090C" w:rsidRDefault="001D090C" w:rsidP="001D090C">
            <w:pPr>
              <w:tabs>
                <w:tab w:val="left" w:pos="1980"/>
              </w:tabs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3969" w:type="dxa"/>
          </w:tcPr>
          <w:p w:rsidR="001D090C" w:rsidRDefault="001D090C" w:rsidP="001D090C">
            <w:pPr>
              <w:tabs>
                <w:tab w:val="left" w:pos="1980"/>
              </w:tabs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2126" w:type="dxa"/>
          </w:tcPr>
          <w:p w:rsidR="001D090C" w:rsidRDefault="001D090C" w:rsidP="001D090C">
            <w:pPr>
              <w:tabs>
                <w:tab w:val="left" w:pos="1980"/>
              </w:tabs>
              <w:jc w:val="center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วิทยากร</w:t>
            </w:r>
          </w:p>
        </w:tc>
      </w:tr>
      <w:tr w:rsidR="001D090C" w:rsidTr="001D090C">
        <w:tc>
          <w:tcPr>
            <w:tcW w:w="1843" w:type="dxa"/>
          </w:tcPr>
          <w:p w:rsidR="001D090C" w:rsidRDefault="00BE72A0" w:rsidP="009A6E0A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4</w:t>
            </w:r>
            <w:r w:rsidR="009A6E0A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ก.ค.</w:t>
            </w:r>
            <w:r w:rsidR="001D090C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2557</w:t>
            </w:r>
          </w:p>
        </w:tc>
        <w:tc>
          <w:tcPr>
            <w:tcW w:w="2552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08.00 น </w:t>
            </w:r>
            <w:r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08.30 น</w:t>
            </w:r>
          </w:p>
        </w:tc>
        <w:tc>
          <w:tcPr>
            <w:tcW w:w="3969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ลงทะเบียน</w:t>
            </w:r>
          </w:p>
        </w:tc>
        <w:tc>
          <w:tcPr>
            <w:tcW w:w="2126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/>
                <w:b w:val="0"/>
                <w:bCs/>
                <w:sz w:val="36"/>
                <w:szCs w:val="36"/>
              </w:rPr>
              <w:t>-</w:t>
            </w:r>
          </w:p>
        </w:tc>
      </w:tr>
      <w:tr w:rsidR="001D090C" w:rsidTr="001D090C">
        <w:tc>
          <w:tcPr>
            <w:tcW w:w="1843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08.30 น </w:t>
            </w:r>
            <w:r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09.00 น</w:t>
            </w:r>
          </w:p>
        </w:tc>
        <w:tc>
          <w:tcPr>
            <w:tcW w:w="3969" w:type="dxa"/>
          </w:tcPr>
          <w:p w:rsidR="00316EF7" w:rsidRDefault="00316EF7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ชี้แจงแนวทางการประชุม</w:t>
            </w:r>
            <w:r w:rsidR="00F0088F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           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เชิงปฏิบัติการ</w:t>
            </w:r>
            <w:r w:rsidRPr="00FE7106"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พัฒนาเทคนิคการสอน</w:t>
            </w:r>
          </w:p>
          <w:p w:rsidR="001D090C" w:rsidRDefault="00316EF7" w:rsidP="00316EF7">
            <w:pPr>
              <w:tabs>
                <w:tab w:val="left" w:pos="1980"/>
              </w:tabs>
              <w:jc w:val="center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  <w:r w:rsidRPr="00FE7106"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สาระการเรียนรู้ศิลปะ</w:t>
            </w:r>
          </w:p>
        </w:tc>
        <w:tc>
          <w:tcPr>
            <w:tcW w:w="2126" w:type="dxa"/>
          </w:tcPr>
          <w:p w:rsidR="001D090C" w:rsidRPr="001D090C" w:rsidRDefault="00316EF7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ผู้รับผิดชอบโครงการ</w:t>
            </w:r>
            <w:r w:rsidR="002206C8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ฯ</w:t>
            </w:r>
          </w:p>
        </w:tc>
      </w:tr>
      <w:tr w:rsidR="001D090C" w:rsidTr="001D090C">
        <w:tc>
          <w:tcPr>
            <w:tcW w:w="1843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09.00 น </w:t>
            </w:r>
            <w:r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12.00 น</w:t>
            </w:r>
          </w:p>
        </w:tc>
        <w:tc>
          <w:tcPr>
            <w:tcW w:w="3969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การบรรยายและกิจกรรม</w:t>
            </w:r>
          </w:p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ทบทวนความรู้วิชาศิลปศึกษา</w:t>
            </w:r>
          </w:p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ดร.ขันติ  เจริญอาจ</w:t>
            </w:r>
          </w:p>
          <w:p w:rsidR="001D090C" w:rsidRPr="00316EF7" w:rsidRDefault="00316EF7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316EF7">
              <w:rPr>
                <w:rFonts w:ascii="Angsana New" w:hAnsi="Angsana New" w:hint="cs"/>
                <w:sz w:val="36"/>
                <w:szCs w:val="36"/>
                <w:cs/>
              </w:rPr>
              <w:t>วิทยากร</w:t>
            </w:r>
            <w:r w:rsidR="001D090C" w:rsidRPr="00316EF7">
              <w:rPr>
                <w:rFonts w:ascii="Angsana New" w:hAnsi="Angsana New" w:hint="cs"/>
                <w:sz w:val="36"/>
                <w:szCs w:val="36"/>
                <w:cs/>
              </w:rPr>
              <w:t xml:space="preserve">สาขาศิลปะ </w:t>
            </w:r>
          </w:p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 w:rsidRPr="00316EF7">
              <w:rPr>
                <w:rFonts w:ascii="Angsana New" w:hAnsi="Angsana New" w:hint="cs"/>
                <w:sz w:val="36"/>
                <w:szCs w:val="36"/>
                <w:cs/>
              </w:rPr>
              <w:t>ม.ราช</w:t>
            </w:r>
            <w:proofErr w:type="spellStart"/>
            <w:r w:rsidRPr="00316EF7">
              <w:rPr>
                <w:rFonts w:ascii="Angsana New" w:hAnsi="Angsana New" w:hint="cs"/>
                <w:sz w:val="36"/>
                <w:szCs w:val="36"/>
                <w:cs/>
              </w:rPr>
              <w:t>ภัฎ</w:t>
            </w:r>
            <w:proofErr w:type="spellEnd"/>
            <w:r w:rsidRPr="00316EF7">
              <w:rPr>
                <w:rFonts w:ascii="Angsana New" w:hAnsi="Angsana New" w:hint="cs"/>
                <w:sz w:val="36"/>
                <w:szCs w:val="36"/>
                <w:cs/>
              </w:rPr>
              <w:t>เชียงราย</w:t>
            </w:r>
          </w:p>
        </w:tc>
      </w:tr>
      <w:tr w:rsidR="001D090C" w:rsidTr="001D090C">
        <w:tc>
          <w:tcPr>
            <w:tcW w:w="1843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1D090C" w:rsidRDefault="005C030F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12.00 น </w:t>
            </w:r>
            <w:r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13.00 น</w:t>
            </w:r>
          </w:p>
        </w:tc>
        <w:tc>
          <w:tcPr>
            <w:tcW w:w="3969" w:type="dxa"/>
          </w:tcPr>
          <w:p w:rsidR="001D090C" w:rsidRDefault="005C030F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พักรับประทานอาหารกลางวัน</w:t>
            </w:r>
          </w:p>
        </w:tc>
        <w:tc>
          <w:tcPr>
            <w:tcW w:w="2126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</w:tr>
      <w:tr w:rsidR="001D090C" w:rsidTr="001D090C">
        <w:tc>
          <w:tcPr>
            <w:tcW w:w="1843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1D090C" w:rsidRDefault="005C030F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13.00 น </w:t>
            </w:r>
            <w:r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–</w:t>
            </w:r>
            <w:r w:rsidR="001A594A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16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.00 น</w:t>
            </w:r>
          </w:p>
        </w:tc>
        <w:tc>
          <w:tcPr>
            <w:tcW w:w="3969" w:type="dxa"/>
          </w:tcPr>
          <w:p w:rsidR="001A594A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กิจกรรมฝึกปฏิบัติการ</w:t>
            </w:r>
            <w:r w:rsidR="00DD7822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กลุ่มที่ 1</w:t>
            </w:r>
          </w:p>
          <w:p w:rsidR="009501B7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เรื่อง</w:t>
            </w:r>
            <w:r w:rsidR="009501B7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เส้น แสง สี เงา น้ำหนัก</w:t>
            </w:r>
          </w:p>
          <w:p w:rsidR="009501B7" w:rsidRDefault="009501B7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ตามหลักสูตรการศึกษาขั้นพื้นฐาน</w:t>
            </w:r>
          </w:p>
        </w:tc>
        <w:tc>
          <w:tcPr>
            <w:tcW w:w="2126" w:type="dxa"/>
          </w:tcPr>
          <w:p w:rsidR="001D090C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อ.ตระหนัก  ตรีรัตน์</w:t>
            </w:r>
          </w:p>
          <w:p w:rsidR="00316EF7" w:rsidRDefault="00316EF7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วิทยากรฯ</w:t>
            </w:r>
          </w:p>
        </w:tc>
      </w:tr>
      <w:tr w:rsidR="001D090C" w:rsidTr="001D090C">
        <w:tc>
          <w:tcPr>
            <w:tcW w:w="1843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1A594A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กิจกรรมฝึกปฏิบัติการ</w:t>
            </w:r>
            <w:r w:rsidR="00DD7822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กลุ่มที่ 2</w:t>
            </w:r>
          </w:p>
          <w:p w:rsidR="001D090C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เรื่อง</w:t>
            </w:r>
            <w:r w:rsidR="009501B7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การจัดอง</w:t>
            </w:r>
            <w:r w:rsidR="00F720D8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ค์</w:t>
            </w:r>
            <w:r w:rsidR="009501B7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ประกอบศิลปะ</w:t>
            </w:r>
          </w:p>
          <w:p w:rsidR="009501B7" w:rsidRDefault="009501B7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ตามหลักสูตรการศึกษาขั้นพื้นฐาน</w:t>
            </w:r>
          </w:p>
        </w:tc>
        <w:tc>
          <w:tcPr>
            <w:tcW w:w="2126" w:type="dxa"/>
          </w:tcPr>
          <w:p w:rsidR="001D090C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อ.อุดม  จินดาวงศ์</w:t>
            </w:r>
          </w:p>
          <w:p w:rsidR="00316EF7" w:rsidRDefault="00316EF7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วิทยากรฯ</w:t>
            </w:r>
          </w:p>
        </w:tc>
      </w:tr>
      <w:tr w:rsidR="001D090C" w:rsidTr="001D090C">
        <w:tc>
          <w:tcPr>
            <w:tcW w:w="1843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1D090C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16.00 น </w:t>
            </w:r>
            <w:r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16.30 น</w:t>
            </w:r>
          </w:p>
        </w:tc>
        <w:tc>
          <w:tcPr>
            <w:tcW w:w="3969" w:type="dxa"/>
          </w:tcPr>
          <w:p w:rsidR="001D090C" w:rsidRDefault="001A594A" w:rsidP="00DD7822">
            <w:pPr>
              <w:tabs>
                <w:tab w:val="left" w:pos="1980"/>
              </w:tabs>
              <w:spacing w:before="120"/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การนิเทศกิจกรรมการเรียนสอน          กลุ่มสาระ</w:t>
            </w:r>
            <w:r w:rsidR="00A46020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การเรียนรู้</w:t>
            </w:r>
            <w:r w:rsidR="00316EF7"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ศิลปะ</w:t>
            </w:r>
          </w:p>
        </w:tc>
        <w:tc>
          <w:tcPr>
            <w:tcW w:w="2126" w:type="dxa"/>
          </w:tcPr>
          <w:p w:rsidR="001D090C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proofErr w:type="spellStart"/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ศน.</w:t>
            </w:r>
            <w:proofErr w:type="spellEnd"/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เอี่ยม </w:t>
            </w:r>
            <w:proofErr w:type="spellStart"/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มัง</w:t>
            </w:r>
            <w:proofErr w:type="spellEnd"/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คลาด</w:t>
            </w:r>
          </w:p>
        </w:tc>
      </w:tr>
      <w:tr w:rsidR="001D090C" w:rsidTr="001D090C">
        <w:tc>
          <w:tcPr>
            <w:tcW w:w="1843" w:type="dxa"/>
          </w:tcPr>
          <w:p w:rsidR="001D090C" w:rsidRDefault="001D090C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1D090C" w:rsidRDefault="001A594A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16.00 น </w:t>
            </w:r>
            <w:r>
              <w:rPr>
                <w:rFonts w:ascii="Angsana New" w:hAnsi="Angsana New"/>
                <w:b w:val="0"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 xml:space="preserve"> 16.30 น</w:t>
            </w:r>
          </w:p>
        </w:tc>
        <w:tc>
          <w:tcPr>
            <w:tcW w:w="3969" w:type="dxa"/>
          </w:tcPr>
          <w:p w:rsidR="001D090C" w:rsidRDefault="00A46020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อภิปราย สรุปและประเมินผล</w:t>
            </w:r>
          </w:p>
        </w:tc>
        <w:tc>
          <w:tcPr>
            <w:tcW w:w="2126" w:type="dxa"/>
          </w:tcPr>
          <w:p w:rsidR="001D090C" w:rsidRDefault="00A46020" w:rsidP="00DD7822">
            <w:pPr>
              <w:tabs>
                <w:tab w:val="left" w:pos="1980"/>
              </w:tabs>
              <w:spacing w:before="120"/>
              <w:jc w:val="center"/>
              <w:rPr>
                <w:rFonts w:ascii="Angsana New" w:hAnsi="Angsana New"/>
                <w:b w:val="0"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 w:val="0"/>
                <w:bCs/>
                <w:sz w:val="36"/>
                <w:szCs w:val="36"/>
                <w:cs/>
              </w:rPr>
              <w:t>-</w:t>
            </w:r>
          </w:p>
        </w:tc>
      </w:tr>
    </w:tbl>
    <w:p w:rsidR="000B63C5" w:rsidRPr="00DD7822" w:rsidRDefault="00DD7822" w:rsidP="00DD7822">
      <w:pPr>
        <w:tabs>
          <w:tab w:val="left" w:pos="1980"/>
        </w:tabs>
        <w:spacing w:before="120" w:after="0"/>
        <w:rPr>
          <w:b w:val="0"/>
          <w:bCs/>
        </w:rPr>
      </w:pPr>
      <w:r w:rsidRPr="00DD7822">
        <w:rPr>
          <w:rFonts w:hint="cs"/>
          <w:b w:val="0"/>
          <w:bCs/>
          <w:u w:val="single"/>
          <w:cs/>
        </w:rPr>
        <w:t>หมายเหตุ</w:t>
      </w:r>
      <w:r>
        <w:rPr>
          <w:rFonts w:hint="cs"/>
          <w:b w:val="0"/>
          <w:bCs/>
          <w:cs/>
        </w:rPr>
        <w:t xml:space="preserve">   </w:t>
      </w:r>
      <w:r w:rsidR="000B63C5" w:rsidRPr="00DD7822">
        <w:rPr>
          <w:rFonts w:hint="cs"/>
          <w:b w:val="0"/>
          <w:bCs/>
          <w:cs/>
        </w:rPr>
        <w:t>1. พักรับทานอาหารว่างเวลา 10.30 น และ 14.30 น</w:t>
      </w:r>
    </w:p>
    <w:p w:rsidR="009501B7" w:rsidRDefault="000B63C5" w:rsidP="00DD7822">
      <w:pPr>
        <w:pStyle w:val="a4"/>
        <w:tabs>
          <w:tab w:val="left" w:pos="1980"/>
        </w:tabs>
        <w:spacing w:after="0"/>
        <w:ind w:left="1080"/>
        <w:rPr>
          <w:rFonts w:cs="TH SarabunIT๙"/>
          <w:b w:val="0"/>
          <w:bCs/>
          <w:szCs w:val="32"/>
        </w:rPr>
      </w:pPr>
      <w:r>
        <w:rPr>
          <w:rFonts w:cs="TH SarabunIT๙" w:hint="cs"/>
          <w:b w:val="0"/>
          <w:bCs/>
          <w:szCs w:val="32"/>
          <w:cs/>
        </w:rPr>
        <w:t xml:space="preserve">2. </w:t>
      </w:r>
      <w:r w:rsidR="009501B7">
        <w:rPr>
          <w:rFonts w:cs="TH SarabunIT๙" w:hint="cs"/>
          <w:b w:val="0"/>
          <w:bCs/>
          <w:szCs w:val="32"/>
          <w:cs/>
        </w:rPr>
        <w:t>ตารางการประชุมปฏิบัติการนี้ อาจเปลี่ยนแปลงได้ตามความเหมา</w:t>
      </w:r>
      <w:r>
        <w:rPr>
          <w:rFonts w:cs="TH SarabunIT๙" w:hint="cs"/>
          <w:b w:val="0"/>
          <w:bCs/>
          <w:szCs w:val="32"/>
          <w:cs/>
        </w:rPr>
        <w:t>ะ</w:t>
      </w:r>
      <w:r w:rsidR="009501B7">
        <w:rPr>
          <w:rFonts w:cs="TH SarabunIT๙" w:hint="cs"/>
          <w:b w:val="0"/>
          <w:bCs/>
          <w:szCs w:val="32"/>
          <w:cs/>
        </w:rPr>
        <w:t>สม</w:t>
      </w:r>
    </w:p>
    <w:p w:rsidR="009501B7" w:rsidRPr="008A2BAB" w:rsidRDefault="00316EF7" w:rsidP="008A2BAB">
      <w:pPr>
        <w:pStyle w:val="a4"/>
        <w:tabs>
          <w:tab w:val="left" w:pos="1980"/>
        </w:tabs>
        <w:spacing w:before="120" w:after="0"/>
        <w:ind w:left="1080"/>
        <w:rPr>
          <w:rFonts w:cs="TH SarabunIT๙"/>
          <w:b w:val="0"/>
          <w:bCs/>
          <w:szCs w:val="32"/>
        </w:rPr>
      </w:pPr>
      <w:r>
        <w:rPr>
          <w:rFonts w:cs="TH SarabunIT๙"/>
          <w:b w:val="0"/>
          <w:bCs/>
          <w:szCs w:val="32"/>
        </w:rPr>
        <w:t xml:space="preserve">3. </w:t>
      </w:r>
      <w:r>
        <w:rPr>
          <w:rFonts w:cs="TH SarabunIT๙" w:hint="cs"/>
          <w:b w:val="0"/>
          <w:bCs/>
          <w:szCs w:val="32"/>
          <w:cs/>
        </w:rPr>
        <w:t>ขอให้ผู้เข้ารับการประชุมเตรียมอุปกรณ์สำหรับการฝึกปฏิบัติศิลปะมาด้วยดังแนบฯ</w:t>
      </w:r>
    </w:p>
    <w:p w:rsidR="00FE7106" w:rsidRPr="00D62350" w:rsidRDefault="001007AC" w:rsidP="00DD7822">
      <w:pPr>
        <w:pStyle w:val="a4"/>
        <w:numPr>
          <w:ilvl w:val="0"/>
          <w:numId w:val="4"/>
        </w:numPr>
        <w:tabs>
          <w:tab w:val="left" w:pos="1980"/>
        </w:tabs>
        <w:spacing w:before="120" w:after="0"/>
        <w:jc w:val="right"/>
        <w:rPr>
          <w:rFonts w:cs="TH SarabunIT๙"/>
          <w:b w:val="0"/>
          <w:bCs/>
          <w:szCs w:val="32"/>
        </w:rPr>
      </w:pPr>
      <w:r w:rsidRPr="00D62350">
        <w:rPr>
          <w:rFonts w:cs="TH SarabunIT๙"/>
          <w:b w:val="0"/>
          <w:bCs/>
          <w:szCs w:val="32"/>
          <w:cs/>
        </w:rPr>
        <w:t>กลุ่มงานพัฒนาหลักสูตรการศึกษาและกระบวนการเรียนรู้</w:t>
      </w:r>
    </w:p>
    <w:p w:rsidR="00FE7106" w:rsidRPr="00DD7822" w:rsidRDefault="001007AC" w:rsidP="00DD7822">
      <w:pPr>
        <w:tabs>
          <w:tab w:val="left" w:pos="1980"/>
        </w:tabs>
        <w:spacing w:after="0"/>
        <w:jc w:val="right"/>
        <w:rPr>
          <w:b w:val="0"/>
          <w:bCs/>
          <w:cs/>
        </w:rPr>
      </w:pPr>
      <w:r w:rsidRPr="00D62350">
        <w:rPr>
          <w:b w:val="0"/>
          <w:bCs/>
          <w:cs/>
        </w:rPr>
        <w:t xml:space="preserve">กลุ่มนิเทศ ติดตามและประเมินผลการจัดการศึกษา </w:t>
      </w:r>
      <w:proofErr w:type="spellStart"/>
      <w:r w:rsidRPr="00D62350">
        <w:rPr>
          <w:b w:val="0"/>
          <w:bCs/>
          <w:cs/>
        </w:rPr>
        <w:t>สพป.</w:t>
      </w:r>
      <w:proofErr w:type="spellEnd"/>
      <w:r w:rsidRPr="00D62350">
        <w:rPr>
          <w:b w:val="0"/>
          <w:bCs/>
          <w:cs/>
        </w:rPr>
        <w:t>พะเยา เขต 1</w:t>
      </w:r>
    </w:p>
    <w:sectPr w:rsidR="00FE7106" w:rsidRPr="00DD7822" w:rsidSect="001D090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B"/>
      </v:shape>
    </w:pict>
  </w:numPicBullet>
  <w:abstractNum w:abstractNumId="0">
    <w:nsid w:val="05083900"/>
    <w:multiLevelType w:val="hybridMultilevel"/>
    <w:tmpl w:val="181AFA54"/>
    <w:lvl w:ilvl="0" w:tplc="8C32D398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A2523"/>
    <w:multiLevelType w:val="hybridMultilevel"/>
    <w:tmpl w:val="C128B648"/>
    <w:lvl w:ilvl="0" w:tplc="04090009">
      <w:start w:val="1"/>
      <w:numFmt w:val="bullet"/>
      <w:lvlText w:val=""/>
      <w:lvlJc w:val="left"/>
      <w:pPr>
        <w:ind w:left="7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>
    <w:nsid w:val="3DCF7294"/>
    <w:multiLevelType w:val="hybridMultilevel"/>
    <w:tmpl w:val="A21A39EA"/>
    <w:lvl w:ilvl="0" w:tplc="71BA66A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426E"/>
    <w:multiLevelType w:val="hybridMultilevel"/>
    <w:tmpl w:val="7794C9F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B916DE"/>
    <w:multiLevelType w:val="hybridMultilevel"/>
    <w:tmpl w:val="E3605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E7106"/>
    <w:rsid w:val="00020880"/>
    <w:rsid w:val="000B63C5"/>
    <w:rsid w:val="001007AC"/>
    <w:rsid w:val="00191545"/>
    <w:rsid w:val="001A594A"/>
    <w:rsid w:val="001D090C"/>
    <w:rsid w:val="001F0948"/>
    <w:rsid w:val="002206C8"/>
    <w:rsid w:val="00316EF7"/>
    <w:rsid w:val="00320EDF"/>
    <w:rsid w:val="0047398D"/>
    <w:rsid w:val="005C030F"/>
    <w:rsid w:val="007853D4"/>
    <w:rsid w:val="00853F56"/>
    <w:rsid w:val="008A2BAB"/>
    <w:rsid w:val="009501B7"/>
    <w:rsid w:val="009A6E0A"/>
    <w:rsid w:val="00A46020"/>
    <w:rsid w:val="00AB0654"/>
    <w:rsid w:val="00B250BB"/>
    <w:rsid w:val="00BE72A0"/>
    <w:rsid w:val="00D079EC"/>
    <w:rsid w:val="00D6070A"/>
    <w:rsid w:val="00D62350"/>
    <w:rsid w:val="00DD7822"/>
    <w:rsid w:val="00E514F8"/>
    <w:rsid w:val="00F0088F"/>
    <w:rsid w:val="00F720D8"/>
    <w:rsid w:val="00F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b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7A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19</cp:revision>
  <cp:lastPrinted>2014-06-04T02:24:00Z</cp:lastPrinted>
  <dcterms:created xsi:type="dcterms:W3CDTF">2014-06-04T01:52:00Z</dcterms:created>
  <dcterms:modified xsi:type="dcterms:W3CDTF">2014-06-16T06:16:00Z</dcterms:modified>
</cp:coreProperties>
</file>